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CF1A" w14:textId="77777777" w:rsidR="00863101" w:rsidRPr="00B53069" w:rsidRDefault="00863101" w:rsidP="009731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3069">
        <w:rPr>
          <w:rFonts w:ascii="Arial" w:hAnsi="Arial" w:cs="Arial"/>
          <w:b/>
        </w:rPr>
        <w:t>St. Brendan the Navigator</w:t>
      </w:r>
    </w:p>
    <w:p w14:paraId="2132E1CD" w14:textId="77777777" w:rsidR="00863101" w:rsidRPr="00B53069" w:rsidRDefault="00863101" w:rsidP="002D0127">
      <w:pPr>
        <w:jc w:val="center"/>
        <w:rPr>
          <w:rFonts w:ascii="Arial" w:hAnsi="Arial" w:cs="Arial"/>
          <w:b/>
        </w:rPr>
      </w:pPr>
      <w:r w:rsidRPr="00B53069">
        <w:rPr>
          <w:rFonts w:ascii="Arial" w:hAnsi="Arial" w:cs="Arial"/>
          <w:b/>
        </w:rPr>
        <w:t>Minutes of the Vestry</w:t>
      </w:r>
      <w:r w:rsidR="00FC0076" w:rsidRPr="00B53069">
        <w:rPr>
          <w:rFonts w:ascii="Arial" w:hAnsi="Arial" w:cs="Arial"/>
          <w:b/>
        </w:rPr>
        <w:t>/Renewal Team</w:t>
      </w:r>
      <w:r w:rsidRPr="00B53069">
        <w:rPr>
          <w:rFonts w:ascii="Arial" w:hAnsi="Arial" w:cs="Arial"/>
          <w:b/>
        </w:rPr>
        <w:t xml:space="preserve"> Meeting</w:t>
      </w:r>
    </w:p>
    <w:p w14:paraId="380D48A5" w14:textId="77777777" w:rsidR="00863101" w:rsidRPr="00B53069" w:rsidRDefault="006427D8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</w:t>
      </w:r>
      <w:r w:rsidR="00ED7798" w:rsidRPr="00B53069">
        <w:rPr>
          <w:rFonts w:ascii="Arial" w:hAnsi="Arial" w:cs="Arial"/>
          <w:b/>
        </w:rPr>
        <w:t xml:space="preserve">, </w:t>
      </w:r>
      <w:r w:rsidR="00103B5A" w:rsidRPr="00B53069">
        <w:rPr>
          <w:rFonts w:ascii="Arial" w:hAnsi="Arial" w:cs="Arial"/>
          <w:b/>
        </w:rPr>
        <w:t>2018</w:t>
      </w:r>
    </w:p>
    <w:p w14:paraId="70A8AD3E" w14:textId="77777777" w:rsidR="00F939D9" w:rsidRPr="00B53069" w:rsidRDefault="00F939D9" w:rsidP="007E76E2">
      <w:r w:rsidRPr="00B53069">
        <w:t xml:space="preserve">                                                              </w:t>
      </w:r>
    </w:p>
    <w:p w14:paraId="120B126C" w14:textId="77777777" w:rsidR="0026424A" w:rsidRDefault="00207C74" w:rsidP="007E76E2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Present:  </w:t>
      </w:r>
      <w:r w:rsidR="00BA0984" w:rsidRPr="00B53069">
        <w:rPr>
          <w:rFonts w:asciiTheme="minorHAnsi" w:hAnsiTheme="minorHAnsi" w:cs="Arial"/>
        </w:rPr>
        <w:t xml:space="preserve">Lis </w:t>
      </w:r>
      <w:proofErr w:type="spellStart"/>
      <w:r w:rsidR="00BA0984" w:rsidRPr="00B53069">
        <w:rPr>
          <w:rFonts w:asciiTheme="minorHAnsi" w:hAnsiTheme="minorHAnsi" w:cs="Arial"/>
        </w:rPr>
        <w:t>Ingoldsby</w:t>
      </w:r>
      <w:proofErr w:type="spellEnd"/>
      <w:r w:rsidR="006A5FFA" w:rsidRPr="00B53069">
        <w:rPr>
          <w:rFonts w:asciiTheme="minorHAnsi" w:hAnsiTheme="minorHAnsi" w:cs="Arial"/>
        </w:rPr>
        <w:t xml:space="preserve">, </w:t>
      </w:r>
      <w:r w:rsidR="009014A9" w:rsidRPr="00B53069">
        <w:rPr>
          <w:rFonts w:asciiTheme="minorHAnsi" w:hAnsiTheme="minorHAnsi" w:cs="Arial"/>
        </w:rPr>
        <w:t>Josephine Jacob,</w:t>
      </w:r>
      <w:r w:rsidR="00342EB4" w:rsidRPr="00B53069">
        <w:rPr>
          <w:rFonts w:asciiTheme="minorHAnsi" w:hAnsiTheme="minorHAnsi" w:cs="Arial"/>
        </w:rPr>
        <w:t xml:space="preserve"> </w:t>
      </w:r>
      <w:r w:rsidR="005A7FEF" w:rsidRPr="00B53069">
        <w:rPr>
          <w:rFonts w:asciiTheme="minorHAnsi" w:hAnsiTheme="minorHAnsi" w:cs="Arial"/>
        </w:rPr>
        <w:t xml:space="preserve">Pete Dane, </w:t>
      </w:r>
      <w:r w:rsidR="00ED7798" w:rsidRPr="00B53069">
        <w:rPr>
          <w:rFonts w:asciiTheme="minorHAnsi" w:hAnsiTheme="minorHAnsi" w:cs="Arial"/>
        </w:rPr>
        <w:t xml:space="preserve">Miriam </w:t>
      </w:r>
      <w:proofErr w:type="spellStart"/>
      <w:r w:rsidR="00ED7798" w:rsidRPr="00B53069">
        <w:rPr>
          <w:rFonts w:asciiTheme="minorHAnsi" w:hAnsiTheme="minorHAnsi" w:cs="Arial"/>
        </w:rPr>
        <w:t>Antich</w:t>
      </w:r>
      <w:proofErr w:type="spellEnd"/>
      <w:r w:rsidR="00ED7798" w:rsidRPr="00B53069">
        <w:rPr>
          <w:rFonts w:asciiTheme="minorHAnsi" w:hAnsiTheme="minorHAnsi" w:cs="Arial"/>
        </w:rPr>
        <w:t>,</w:t>
      </w:r>
      <w:r w:rsidR="000F1C26">
        <w:rPr>
          <w:rFonts w:asciiTheme="minorHAnsi" w:hAnsiTheme="minorHAnsi" w:cs="Arial"/>
        </w:rPr>
        <w:t xml:space="preserve"> Tom van Buren</w:t>
      </w:r>
      <w:r w:rsidR="00AB5AF5">
        <w:rPr>
          <w:rFonts w:asciiTheme="minorHAnsi" w:hAnsiTheme="minorHAnsi" w:cs="Arial"/>
        </w:rPr>
        <w:t xml:space="preserve">, </w:t>
      </w:r>
      <w:r w:rsidR="00353E76">
        <w:rPr>
          <w:rFonts w:asciiTheme="minorHAnsi" w:hAnsiTheme="minorHAnsi" w:cs="Arial"/>
        </w:rPr>
        <w:t xml:space="preserve">and </w:t>
      </w:r>
      <w:r w:rsidR="00BA0984" w:rsidRPr="00B53069">
        <w:rPr>
          <w:rFonts w:asciiTheme="minorHAnsi" w:hAnsiTheme="minorHAnsi" w:cs="Arial"/>
        </w:rPr>
        <w:t>Barbara</w:t>
      </w:r>
      <w:r w:rsidR="000F1C26">
        <w:rPr>
          <w:rFonts w:asciiTheme="minorHAnsi" w:hAnsiTheme="minorHAnsi" w:cs="Arial"/>
        </w:rPr>
        <w:t xml:space="preserve"> </w:t>
      </w:r>
      <w:proofErr w:type="spellStart"/>
      <w:r w:rsidR="000F1C26">
        <w:rPr>
          <w:rFonts w:asciiTheme="minorHAnsi" w:hAnsiTheme="minorHAnsi" w:cs="Arial"/>
        </w:rPr>
        <w:t>Koura</w:t>
      </w:r>
      <w:r w:rsidR="006427D8">
        <w:rPr>
          <w:rFonts w:asciiTheme="minorHAnsi" w:hAnsiTheme="minorHAnsi" w:cs="Arial"/>
        </w:rPr>
        <w:t>jian</w:t>
      </w:r>
      <w:proofErr w:type="spellEnd"/>
      <w:r w:rsidR="00C42A83">
        <w:rPr>
          <w:rFonts w:asciiTheme="minorHAnsi" w:hAnsiTheme="minorHAnsi" w:cs="Arial"/>
        </w:rPr>
        <w:t xml:space="preserve">.  </w:t>
      </w:r>
      <w:r w:rsidR="000F1C26">
        <w:rPr>
          <w:rFonts w:asciiTheme="minorHAnsi" w:hAnsiTheme="minorHAnsi" w:cs="Arial"/>
        </w:rPr>
        <w:t>Meg Graham called in.</w:t>
      </w:r>
    </w:p>
    <w:p w14:paraId="4DCE661E" w14:textId="77777777" w:rsidR="0086124D" w:rsidRPr="00B53069" w:rsidRDefault="0086124D" w:rsidP="007E76E2">
      <w:pPr>
        <w:rPr>
          <w:rFonts w:asciiTheme="minorHAnsi" w:hAnsiTheme="minorHAnsi" w:cs="Arial"/>
        </w:rPr>
      </w:pPr>
    </w:p>
    <w:p w14:paraId="02305F2C" w14:textId="77777777" w:rsidR="00103B5A" w:rsidRDefault="00863101" w:rsidP="007E76E2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     S</w:t>
      </w:r>
      <w:r w:rsidR="007E76E2" w:rsidRPr="00B53069">
        <w:rPr>
          <w:rFonts w:asciiTheme="minorHAnsi" w:hAnsiTheme="minorHAnsi" w:cs="Arial"/>
        </w:rPr>
        <w:t xml:space="preserve">enior Warden Lis </w:t>
      </w:r>
      <w:proofErr w:type="spellStart"/>
      <w:r w:rsidR="007E76E2" w:rsidRPr="00B53069">
        <w:rPr>
          <w:rFonts w:asciiTheme="minorHAnsi" w:hAnsiTheme="minorHAnsi" w:cs="Arial"/>
        </w:rPr>
        <w:t>Ingoldsby</w:t>
      </w:r>
      <w:proofErr w:type="spellEnd"/>
      <w:r w:rsidR="007E76E2" w:rsidRPr="00B53069">
        <w:rPr>
          <w:rFonts w:asciiTheme="minorHAnsi" w:hAnsiTheme="minorHAnsi" w:cs="Arial"/>
        </w:rPr>
        <w:t xml:space="preserve"> called the meeting to order</w:t>
      </w:r>
      <w:r w:rsidR="006427D8">
        <w:rPr>
          <w:rFonts w:asciiTheme="minorHAnsi" w:hAnsiTheme="minorHAnsi" w:cs="Arial"/>
        </w:rPr>
        <w:t xml:space="preserve"> at 3:</w:t>
      </w:r>
      <w:r w:rsidR="00353E76">
        <w:rPr>
          <w:rFonts w:asciiTheme="minorHAnsi" w:hAnsiTheme="minorHAnsi" w:cs="Arial"/>
        </w:rPr>
        <w:t xml:space="preserve">02 </w:t>
      </w:r>
      <w:r w:rsidR="006427D8">
        <w:rPr>
          <w:rFonts w:asciiTheme="minorHAnsi" w:hAnsiTheme="minorHAnsi" w:cs="Arial"/>
        </w:rPr>
        <w:t>p.</w:t>
      </w:r>
      <w:r w:rsidR="0086124D">
        <w:rPr>
          <w:rFonts w:asciiTheme="minorHAnsi" w:hAnsiTheme="minorHAnsi" w:cs="Arial"/>
        </w:rPr>
        <w:t xml:space="preserve">m.   Pete Dane </w:t>
      </w:r>
      <w:r w:rsidR="00390451" w:rsidRPr="00B53069">
        <w:rPr>
          <w:rFonts w:asciiTheme="minorHAnsi" w:hAnsiTheme="minorHAnsi" w:cs="Arial"/>
        </w:rPr>
        <w:t>offered an opening pray</w:t>
      </w:r>
      <w:r w:rsidR="009D41A9">
        <w:rPr>
          <w:rFonts w:asciiTheme="minorHAnsi" w:hAnsiTheme="minorHAnsi" w:cs="Arial"/>
        </w:rPr>
        <w:t>er</w:t>
      </w:r>
      <w:r w:rsidR="00AB5AF5">
        <w:rPr>
          <w:rFonts w:asciiTheme="minorHAnsi" w:hAnsiTheme="minorHAnsi" w:cs="Arial"/>
        </w:rPr>
        <w:t>.</w:t>
      </w:r>
      <w:r w:rsidR="009D41A9">
        <w:rPr>
          <w:rFonts w:asciiTheme="minorHAnsi" w:hAnsiTheme="minorHAnsi" w:cs="Arial"/>
        </w:rPr>
        <w:t xml:space="preserve"> </w:t>
      </w:r>
    </w:p>
    <w:p w14:paraId="14BFDF66" w14:textId="77777777" w:rsidR="00AB5AF5" w:rsidRPr="00B53069" w:rsidRDefault="00AB5AF5" w:rsidP="007E76E2">
      <w:pPr>
        <w:rPr>
          <w:rFonts w:asciiTheme="minorHAnsi" w:hAnsiTheme="minorHAnsi" w:cs="Arial"/>
        </w:rPr>
      </w:pPr>
    </w:p>
    <w:p w14:paraId="1FE9F951" w14:textId="77777777" w:rsidR="00D05C00" w:rsidRPr="00B53069" w:rsidRDefault="0026424A" w:rsidP="007E76E2">
      <w:pPr>
        <w:rPr>
          <w:rFonts w:asciiTheme="minorHAnsi" w:hAnsiTheme="minorHAnsi" w:cs="Arial"/>
          <w:b/>
        </w:rPr>
      </w:pPr>
      <w:r w:rsidRPr="00B53069">
        <w:rPr>
          <w:rFonts w:asciiTheme="minorHAnsi" w:hAnsiTheme="minorHAnsi" w:cs="Arial"/>
          <w:b/>
        </w:rPr>
        <w:t>Revi</w:t>
      </w:r>
      <w:r w:rsidR="00163C06">
        <w:rPr>
          <w:rFonts w:asciiTheme="minorHAnsi" w:hAnsiTheme="minorHAnsi" w:cs="Arial"/>
          <w:b/>
        </w:rPr>
        <w:t>ew and A</w:t>
      </w:r>
      <w:r w:rsidR="00D95CDD" w:rsidRPr="00B53069">
        <w:rPr>
          <w:rFonts w:asciiTheme="minorHAnsi" w:hAnsiTheme="minorHAnsi" w:cs="Arial"/>
          <w:b/>
        </w:rPr>
        <w:t xml:space="preserve">cceptance of the </w:t>
      </w:r>
      <w:r w:rsidR="006427D8">
        <w:rPr>
          <w:rFonts w:asciiTheme="minorHAnsi" w:hAnsiTheme="minorHAnsi" w:cs="Arial"/>
          <w:b/>
        </w:rPr>
        <w:t>September 7th</w:t>
      </w:r>
      <w:r w:rsidR="00ED7798" w:rsidRPr="00B53069">
        <w:rPr>
          <w:rFonts w:asciiTheme="minorHAnsi" w:hAnsiTheme="minorHAnsi" w:cs="Arial"/>
          <w:b/>
        </w:rPr>
        <w:t xml:space="preserve"> Meeting</w:t>
      </w:r>
      <w:r w:rsidRPr="00B53069">
        <w:rPr>
          <w:rFonts w:asciiTheme="minorHAnsi" w:hAnsiTheme="minorHAnsi" w:cs="Arial"/>
          <w:b/>
        </w:rPr>
        <w:t xml:space="preserve"> </w:t>
      </w:r>
      <w:r w:rsidR="006A5FFA" w:rsidRPr="00B53069">
        <w:rPr>
          <w:rFonts w:asciiTheme="minorHAnsi" w:hAnsiTheme="minorHAnsi" w:cs="Arial"/>
          <w:b/>
        </w:rPr>
        <w:t>Minutes</w:t>
      </w:r>
    </w:p>
    <w:p w14:paraId="6E0E57D0" w14:textId="77777777" w:rsidR="00D05C00" w:rsidRPr="00B53069" w:rsidRDefault="00D05C00" w:rsidP="007E76E2">
      <w:pPr>
        <w:rPr>
          <w:rFonts w:asciiTheme="minorHAnsi" w:hAnsiTheme="minorHAnsi" w:cs="Arial"/>
          <w:sz w:val="8"/>
          <w:szCs w:val="8"/>
        </w:rPr>
      </w:pPr>
    </w:p>
    <w:p w14:paraId="374BBA07" w14:textId="77777777" w:rsidR="0036654D" w:rsidRPr="00B53069" w:rsidRDefault="0026424A" w:rsidP="002E5D1C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     </w:t>
      </w:r>
      <w:r w:rsidR="00390451" w:rsidRPr="00B53069">
        <w:rPr>
          <w:rFonts w:asciiTheme="minorHAnsi" w:hAnsiTheme="minorHAnsi" w:cs="Arial"/>
        </w:rPr>
        <w:t>Pete</w:t>
      </w:r>
      <w:r w:rsidRPr="00B53069">
        <w:rPr>
          <w:rFonts w:asciiTheme="minorHAnsi" w:hAnsiTheme="minorHAnsi" w:cs="Arial"/>
        </w:rPr>
        <w:t xml:space="preserve"> </w:t>
      </w:r>
      <w:r w:rsidR="000E19F1" w:rsidRPr="00B53069">
        <w:rPr>
          <w:rFonts w:asciiTheme="minorHAnsi" w:hAnsiTheme="minorHAnsi" w:cs="Arial"/>
        </w:rPr>
        <w:t>moved to accept</w:t>
      </w:r>
      <w:r w:rsidR="00353E76">
        <w:rPr>
          <w:rFonts w:asciiTheme="minorHAnsi" w:hAnsiTheme="minorHAnsi" w:cs="Arial"/>
        </w:rPr>
        <w:t xml:space="preserve"> the Minutes of the September</w:t>
      </w:r>
      <w:r w:rsidR="005A7FEF" w:rsidRPr="00B53069">
        <w:rPr>
          <w:rFonts w:asciiTheme="minorHAnsi" w:hAnsiTheme="minorHAnsi" w:cs="Arial"/>
        </w:rPr>
        <w:t xml:space="preserve"> </w:t>
      </w:r>
      <w:r w:rsidRPr="00B53069">
        <w:rPr>
          <w:rFonts w:asciiTheme="minorHAnsi" w:hAnsiTheme="minorHAnsi" w:cs="Arial"/>
        </w:rPr>
        <w:t>m</w:t>
      </w:r>
      <w:r w:rsidR="000E19F1" w:rsidRPr="00B53069">
        <w:rPr>
          <w:rFonts w:asciiTheme="minorHAnsi" w:hAnsiTheme="minorHAnsi" w:cs="Arial"/>
        </w:rPr>
        <w:t>eeting</w:t>
      </w:r>
      <w:r w:rsidR="00ED7798" w:rsidRPr="00B53069">
        <w:rPr>
          <w:rFonts w:asciiTheme="minorHAnsi" w:hAnsiTheme="minorHAnsi" w:cs="Arial"/>
        </w:rPr>
        <w:t>;</w:t>
      </w:r>
      <w:r w:rsidR="00390451" w:rsidRPr="00B53069">
        <w:rPr>
          <w:rFonts w:asciiTheme="minorHAnsi" w:hAnsiTheme="minorHAnsi" w:cs="Arial"/>
        </w:rPr>
        <w:t xml:space="preserve"> Miriam </w:t>
      </w:r>
      <w:r w:rsidR="0036355A" w:rsidRPr="00B53069">
        <w:rPr>
          <w:rFonts w:asciiTheme="minorHAnsi" w:hAnsiTheme="minorHAnsi" w:cs="Arial"/>
        </w:rPr>
        <w:t>seconded the</w:t>
      </w:r>
      <w:r w:rsidR="009014A9" w:rsidRPr="00B53069">
        <w:rPr>
          <w:rFonts w:asciiTheme="minorHAnsi" w:hAnsiTheme="minorHAnsi" w:cs="Arial"/>
        </w:rPr>
        <w:t xml:space="preserve"> motion</w:t>
      </w:r>
      <w:r w:rsidR="00390451" w:rsidRPr="00B53069">
        <w:rPr>
          <w:rFonts w:asciiTheme="minorHAnsi" w:hAnsiTheme="minorHAnsi" w:cs="Arial"/>
        </w:rPr>
        <w:t>.  The minutes were app</w:t>
      </w:r>
      <w:r w:rsidR="00AB5AF5">
        <w:rPr>
          <w:rFonts w:asciiTheme="minorHAnsi" w:hAnsiTheme="minorHAnsi" w:cs="Arial"/>
        </w:rPr>
        <w:t>roved</w:t>
      </w:r>
      <w:r w:rsidR="00390451" w:rsidRPr="00B53069">
        <w:rPr>
          <w:rFonts w:asciiTheme="minorHAnsi" w:hAnsiTheme="minorHAnsi" w:cs="Arial"/>
        </w:rPr>
        <w:t>.</w:t>
      </w:r>
    </w:p>
    <w:p w14:paraId="6F2C74EF" w14:textId="77777777" w:rsidR="0096175C" w:rsidRPr="00B53069" w:rsidRDefault="0096175C" w:rsidP="002E5D1C">
      <w:pPr>
        <w:rPr>
          <w:rFonts w:asciiTheme="minorHAnsi" w:hAnsiTheme="minorHAnsi" w:cs="Arial"/>
        </w:rPr>
      </w:pPr>
    </w:p>
    <w:p w14:paraId="178EDF3A" w14:textId="77777777" w:rsidR="00103B5A" w:rsidRPr="00B53069" w:rsidRDefault="0086124D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Financial Report </w:t>
      </w:r>
      <w:r w:rsidR="000F1C26">
        <w:rPr>
          <w:rFonts w:asciiTheme="minorHAnsi" w:hAnsiTheme="minorHAnsi" w:cs="Arial"/>
          <w:b/>
        </w:rPr>
        <w:t>&amp; 2019 Budget Update</w:t>
      </w:r>
    </w:p>
    <w:p w14:paraId="5F1664D9" w14:textId="77777777" w:rsidR="0094041F" w:rsidRPr="00B53069" w:rsidRDefault="0094041F" w:rsidP="00394DD7">
      <w:pPr>
        <w:rPr>
          <w:rFonts w:asciiTheme="minorHAnsi" w:hAnsiTheme="minorHAnsi" w:cs="Arial"/>
          <w:b/>
          <w:sz w:val="8"/>
          <w:szCs w:val="8"/>
        </w:rPr>
      </w:pPr>
    </w:p>
    <w:p w14:paraId="7927BC2F" w14:textId="77777777" w:rsidR="006427D8" w:rsidRDefault="0094041F" w:rsidP="006427D8">
      <w:r w:rsidRPr="00B53069">
        <w:rPr>
          <w:rFonts w:asciiTheme="minorHAnsi" w:hAnsiTheme="minorHAnsi" w:cs="Arial"/>
          <w:b/>
        </w:rPr>
        <w:t xml:space="preserve">   </w:t>
      </w:r>
      <w:r w:rsidRPr="00B53069">
        <w:rPr>
          <w:rFonts w:asciiTheme="minorHAnsi" w:hAnsiTheme="minorHAnsi" w:cs="Arial"/>
        </w:rPr>
        <w:t xml:space="preserve">  </w:t>
      </w:r>
      <w:r w:rsidR="0086124D">
        <w:rPr>
          <w:rFonts w:asciiTheme="minorHAnsi" w:hAnsiTheme="minorHAnsi" w:cs="Arial"/>
        </w:rPr>
        <w:t>Pete reported</w:t>
      </w:r>
      <w:r w:rsidR="006427D8">
        <w:rPr>
          <w:rFonts w:asciiTheme="minorHAnsi" w:hAnsiTheme="minorHAnsi" w:cs="Arial"/>
        </w:rPr>
        <w:t xml:space="preserve"> the September financials show nothing remarkable.  </w:t>
      </w:r>
      <w:r w:rsidR="00353E76">
        <w:rPr>
          <w:rFonts w:asciiTheme="minorHAnsi" w:hAnsiTheme="minorHAnsi" w:cs="Arial"/>
        </w:rPr>
        <w:t xml:space="preserve">  He said the 2019 budget is going to come in very well.    </w:t>
      </w:r>
    </w:p>
    <w:p w14:paraId="046B51BC" w14:textId="77777777" w:rsidR="007843E8" w:rsidRPr="00B53069" w:rsidRDefault="007843E8" w:rsidP="00AB5AF5">
      <w:pPr>
        <w:rPr>
          <w:rFonts w:asciiTheme="minorHAnsi" w:hAnsiTheme="minorHAnsi" w:cs="Arial"/>
          <w:b/>
        </w:rPr>
      </w:pPr>
      <w:r w:rsidRPr="00B53069">
        <w:rPr>
          <w:rFonts w:asciiTheme="minorHAnsi" w:hAnsiTheme="minorHAnsi" w:cs="Arial"/>
          <w:b/>
        </w:rPr>
        <w:t xml:space="preserve">     </w:t>
      </w:r>
      <w:r w:rsidRPr="00B53069">
        <w:rPr>
          <w:rFonts w:asciiTheme="minorHAnsi" w:hAnsiTheme="minorHAnsi" w:cs="Arial"/>
        </w:rPr>
        <w:t xml:space="preserve">     </w:t>
      </w:r>
    </w:p>
    <w:p w14:paraId="242B5A1D" w14:textId="77777777" w:rsidR="00A37A78" w:rsidRDefault="006427D8" w:rsidP="00A37A7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Stewardship Update</w:t>
      </w:r>
    </w:p>
    <w:p w14:paraId="2E2CC295" w14:textId="77777777" w:rsidR="006427D8" w:rsidRPr="00495F79" w:rsidRDefault="006427D8" w:rsidP="00A37A78">
      <w:pPr>
        <w:rPr>
          <w:rFonts w:asciiTheme="minorHAnsi" w:hAnsiTheme="minorHAnsi" w:cs="Arial"/>
          <w:b/>
          <w:sz w:val="8"/>
          <w:szCs w:val="8"/>
        </w:rPr>
      </w:pPr>
    </w:p>
    <w:p w14:paraId="0631A2E0" w14:textId="77777777" w:rsidR="006427D8" w:rsidRPr="00495F79" w:rsidRDefault="00353E76" w:rsidP="00F012E4">
      <w:pPr>
        <w:rPr>
          <w:rFonts w:asciiTheme="minorHAnsi" w:eastAsia="Times New Roman" w:hAnsiTheme="minorHAnsi" w:cstheme="minorHAnsi"/>
        </w:rPr>
      </w:pPr>
      <w:r w:rsidRPr="00495F79">
        <w:rPr>
          <w:rFonts w:asciiTheme="minorHAnsi" w:hAnsiTheme="minorHAnsi" w:cstheme="minorHAnsi"/>
        </w:rPr>
        <w:t xml:space="preserve">     Miriam suggested we ask that pledges be turned in by the end of October s</w:t>
      </w:r>
      <w:r w:rsidR="00C42A83">
        <w:rPr>
          <w:rFonts w:asciiTheme="minorHAnsi" w:hAnsiTheme="minorHAnsi" w:cstheme="minorHAnsi"/>
        </w:rPr>
        <w:t>o the Finance Committee can</w:t>
      </w:r>
      <w:r w:rsidR="0011786E">
        <w:rPr>
          <w:rFonts w:asciiTheme="minorHAnsi" w:hAnsiTheme="minorHAnsi" w:cstheme="minorHAnsi"/>
        </w:rPr>
        <w:t xml:space="preserve"> know what they’re working with</w:t>
      </w:r>
      <w:r w:rsidRPr="00495F79">
        <w:rPr>
          <w:rFonts w:asciiTheme="minorHAnsi" w:hAnsiTheme="minorHAnsi" w:cstheme="minorHAnsi"/>
        </w:rPr>
        <w:t xml:space="preserve">.   There has been a very positive </w:t>
      </w:r>
      <w:r w:rsidR="00F012E4" w:rsidRPr="00495F79">
        <w:rPr>
          <w:rFonts w:asciiTheme="minorHAnsi" w:hAnsiTheme="minorHAnsi" w:cstheme="minorHAnsi"/>
        </w:rPr>
        <w:t xml:space="preserve">and quick </w:t>
      </w:r>
      <w:r w:rsidRPr="00495F79">
        <w:rPr>
          <w:rFonts w:asciiTheme="minorHAnsi" w:hAnsiTheme="minorHAnsi" w:cstheme="minorHAnsi"/>
        </w:rPr>
        <w:t xml:space="preserve">response </w:t>
      </w:r>
      <w:r w:rsidR="00F012E4" w:rsidRPr="00495F79">
        <w:rPr>
          <w:rFonts w:asciiTheme="minorHAnsi" w:hAnsiTheme="minorHAnsi" w:cstheme="minorHAnsi"/>
        </w:rPr>
        <w:t>to the Stewardship appeal</w:t>
      </w:r>
      <w:r w:rsidRPr="00495F79">
        <w:rPr>
          <w:rFonts w:asciiTheme="minorHAnsi" w:hAnsiTheme="minorHAnsi" w:cstheme="minorHAnsi"/>
        </w:rPr>
        <w:t xml:space="preserve">.   </w:t>
      </w:r>
      <w:r w:rsidR="00F012E4" w:rsidRPr="00495F79">
        <w:rPr>
          <w:rFonts w:asciiTheme="minorHAnsi" w:hAnsiTheme="minorHAnsi" w:cstheme="minorHAnsi"/>
        </w:rPr>
        <w:t xml:space="preserve"> Miriam suggested starting our Stewardship Campaign earlier, perhaps the first part of August.   We felt the earlier timing of this year’s campaign was efficient and productive.    </w:t>
      </w:r>
    </w:p>
    <w:p w14:paraId="39422F8F" w14:textId="77777777" w:rsidR="006427D8" w:rsidRPr="00495F79" w:rsidRDefault="006427D8" w:rsidP="006427D8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3B276607" w14:textId="77777777" w:rsidR="006427D8" w:rsidRPr="00495F79" w:rsidRDefault="006427D8" w:rsidP="006427D8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 w:rsidRPr="00495F79">
        <w:rPr>
          <w:rFonts w:asciiTheme="minorHAnsi" w:eastAsia="Times New Roman" w:hAnsiTheme="minorHAnsi" w:cstheme="minorHAnsi"/>
          <w:b/>
        </w:rPr>
        <w:t>Junior Warden/Buildings &amp; Grounds Update</w:t>
      </w:r>
    </w:p>
    <w:p w14:paraId="7181F5A7" w14:textId="77777777" w:rsidR="00F012E4" w:rsidRPr="00495F79" w:rsidRDefault="00F012E4" w:rsidP="006427D8">
      <w:pPr>
        <w:shd w:val="clear" w:color="auto" w:fill="FFFFFF"/>
        <w:rPr>
          <w:rFonts w:asciiTheme="minorHAnsi" w:eastAsia="Times New Roman" w:hAnsiTheme="minorHAnsi" w:cstheme="minorHAnsi"/>
          <w:sz w:val="8"/>
          <w:szCs w:val="8"/>
        </w:rPr>
      </w:pPr>
    </w:p>
    <w:p w14:paraId="21BA0314" w14:textId="77777777" w:rsidR="00F012E4" w:rsidRDefault="00F012E4" w:rsidP="006427D8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C42A83">
        <w:rPr>
          <w:rFonts w:asciiTheme="minorHAnsi" w:eastAsia="Times New Roman" w:hAnsiTheme="minorHAnsi" w:cstheme="minorHAnsi"/>
        </w:rPr>
        <w:t>Jo reported on an</w:t>
      </w:r>
      <w:r>
        <w:rPr>
          <w:rFonts w:asciiTheme="minorHAnsi" w:eastAsia="Times New Roman" w:hAnsiTheme="minorHAnsi" w:cstheme="minorHAnsi"/>
        </w:rPr>
        <w:t xml:space="preserve"> estimate </w:t>
      </w:r>
      <w:r w:rsidR="00C42A83">
        <w:rPr>
          <w:rFonts w:asciiTheme="minorHAnsi" w:eastAsia="Times New Roman" w:hAnsiTheme="minorHAnsi" w:cstheme="minorHAnsi"/>
        </w:rPr>
        <w:t xml:space="preserve">she received </w:t>
      </w:r>
      <w:r>
        <w:rPr>
          <w:rFonts w:asciiTheme="minorHAnsi" w:eastAsia="Times New Roman" w:hAnsiTheme="minorHAnsi" w:cstheme="minorHAnsi"/>
        </w:rPr>
        <w:t>for the repair of the sills, caulking</w:t>
      </w:r>
      <w:r w:rsidR="00C42A83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and painting of the trim.  This will be referred back to Building and Grounds for reconsideration.   The septic was pumped out and the situation is under control.  </w:t>
      </w:r>
    </w:p>
    <w:p w14:paraId="7814D008" w14:textId="77777777" w:rsidR="006427D8" w:rsidRDefault="006427D8" w:rsidP="006427D8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517DC4D5" w14:textId="77777777" w:rsidR="006427D8" w:rsidRPr="00495F79" w:rsidRDefault="006427D8" w:rsidP="006427D8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 w:rsidRPr="00495F79">
        <w:rPr>
          <w:rFonts w:asciiTheme="minorHAnsi" w:eastAsia="Times New Roman" w:hAnsiTheme="minorHAnsi" w:cstheme="minorHAnsi"/>
          <w:b/>
        </w:rPr>
        <w:t>Follow-up on September 30</w:t>
      </w:r>
      <w:r w:rsidRPr="00495F79">
        <w:rPr>
          <w:rFonts w:asciiTheme="minorHAnsi" w:eastAsia="Times New Roman" w:hAnsiTheme="minorHAnsi" w:cstheme="minorHAnsi"/>
          <w:b/>
          <w:vertAlign w:val="superscript"/>
        </w:rPr>
        <w:t>th</w:t>
      </w:r>
      <w:r w:rsidRPr="00495F79">
        <w:rPr>
          <w:rFonts w:asciiTheme="minorHAnsi" w:eastAsia="Times New Roman" w:hAnsiTheme="minorHAnsi" w:cstheme="minorHAnsi"/>
          <w:b/>
        </w:rPr>
        <w:t xml:space="preserve"> Parish Conversation</w:t>
      </w:r>
    </w:p>
    <w:p w14:paraId="60F4F804" w14:textId="77777777" w:rsidR="00F012E4" w:rsidRPr="00495F79" w:rsidRDefault="00F012E4" w:rsidP="006427D8">
      <w:pPr>
        <w:shd w:val="clear" w:color="auto" w:fill="FFFFFF"/>
        <w:rPr>
          <w:rFonts w:asciiTheme="minorHAnsi" w:eastAsia="Times New Roman" w:hAnsiTheme="minorHAnsi" w:cstheme="minorHAnsi"/>
          <w:sz w:val="8"/>
          <w:szCs w:val="8"/>
        </w:rPr>
      </w:pPr>
    </w:p>
    <w:p w14:paraId="30DBAD16" w14:textId="77777777" w:rsidR="00F012E4" w:rsidRDefault="00F012E4" w:rsidP="006427D8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We all agreed it was important for the conc</w:t>
      </w:r>
      <w:r w:rsidR="00F52EF4">
        <w:rPr>
          <w:rFonts w:asciiTheme="minorHAnsi" w:eastAsia="Times New Roman" w:hAnsiTheme="minorHAnsi" w:cstheme="minorHAnsi"/>
        </w:rPr>
        <w:t>erns of our members to be heard;</w:t>
      </w:r>
      <w:r>
        <w:rPr>
          <w:rFonts w:asciiTheme="minorHAnsi" w:eastAsia="Times New Roman" w:hAnsiTheme="minorHAnsi" w:cstheme="minorHAnsi"/>
        </w:rPr>
        <w:t xml:space="preserve"> that the</w:t>
      </w:r>
      <w:r w:rsidR="001E6B90">
        <w:rPr>
          <w:rFonts w:asciiTheme="minorHAnsi" w:eastAsia="Times New Roman" w:hAnsiTheme="minorHAnsi" w:cstheme="minorHAnsi"/>
        </w:rPr>
        <w:t>y</w:t>
      </w:r>
      <w:r w:rsidR="00C42A83">
        <w:rPr>
          <w:rFonts w:asciiTheme="minorHAnsi" w:eastAsia="Times New Roman" w:hAnsiTheme="minorHAnsi" w:cstheme="minorHAnsi"/>
        </w:rPr>
        <w:t xml:space="preserve"> had time to talk about, consider,</w:t>
      </w:r>
      <w:r>
        <w:rPr>
          <w:rFonts w:asciiTheme="minorHAnsi" w:eastAsia="Times New Roman" w:hAnsiTheme="minorHAnsi" w:cstheme="minorHAnsi"/>
        </w:rPr>
        <w:t xml:space="preserve"> and digest the vario</w:t>
      </w:r>
      <w:r w:rsidR="001E6B90">
        <w:rPr>
          <w:rFonts w:asciiTheme="minorHAnsi" w:eastAsia="Times New Roman" w:hAnsiTheme="minorHAnsi" w:cstheme="minorHAnsi"/>
        </w:rPr>
        <w:t>us proposals.  Lis feels we have</w:t>
      </w:r>
      <w:r w:rsidR="00F52EF4">
        <w:rPr>
          <w:rFonts w:asciiTheme="minorHAnsi" w:eastAsia="Times New Roman" w:hAnsiTheme="minorHAnsi" w:cstheme="minorHAnsi"/>
        </w:rPr>
        <w:t xml:space="preserve"> </w:t>
      </w:r>
      <w:r w:rsidR="001E6B90">
        <w:rPr>
          <w:rFonts w:asciiTheme="minorHAnsi" w:eastAsia="Times New Roman" w:hAnsiTheme="minorHAnsi" w:cstheme="minorHAnsi"/>
        </w:rPr>
        <w:t xml:space="preserve">momentum </w:t>
      </w:r>
      <w:r>
        <w:rPr>
          <w:rFonts w:asciiTheme="minorHAnsi" w:eastAsia="Times New Roman" w:hAnsiTheme="minorHAnsi" w:cstheme="minorHAnsi"/>
        </w:rPr>
        <w:t xml:space="preserve">to keep moving forward.    </w:t>
      </w:r>
      <w:r w:rsidR="00C42A83">
        <w:rPr>
          <w:rFonts w:asciiTheme="minorHAnsi" w:eastAsia="Times New Roman" w:hAnsiTheme="minorHAnsi" w:cstheme="minorHAnsi"/>
        </w:rPr>
        <w:t xml:space="preserve">The Diocese wants </w:t>
      </w:r>
      <w:r>
        <w:rPr>
          <w:rFonts w:asciiTheme="minorHAnsi" w:eastAsia="Times New Roman" w:hAnsiTheme="minorHAnsi" w:cstheme="minorHAnsi"/>
        </w:rPr>
        <w:t>our finances in p</w:t>
      </w:r>
      <w:r w:rsidR="0011786E">
        <w:rPr>
          <w:rFonts w:asciiTheme="minorHAnsi" w:eastAsia="Times New Roman" w:hAnsiTheme="minorHAnsi" w:cstheme="minorHAnsi"/>
        </w:rPr>
        <w:t>lace.  We decided to wait</w:t>
      </w:r>
      <w:r w:rsidR="00705794">
        <w:rPr>
          <w:rFonts w:asciiTheme="minorHAnsi" w:eastAsia="Times New Roman" w:hAnsiTheme="minorHAnsi" w:cstheme="minorHAnsi"/>
        </w:rPr>
        <w:t xml:space="preserve"> </w:t>
      </w:r>
      <w:r w:rsidR="0011786E">
        <w:rPr>
          <w:rFonts w:asciiTheme="minorHAnsi" w:eastAsia="Times New Roman" w:hAnsiTheme="minorHAnsi" w:cstheme="minorHAnsi"/>
        </w:rPr>
        <w:t xml:space="preserve">until </w:t>
      </w:r>
      <w:r>
        <w:rPr>
          <w:rFonts w:asciiTheme="minorHAnsi" w:eastAsia="Times New Roman" w:hAnsiTheme="minorHAnsi" w:cstheme="minorHAnsi"/>
        </w:rPr>
        <w:t xml:space="preserve">the Stewardship Campaign is wrapped up </w:t>
      </w:r>
      <w:r w:rsidR="00705794">
        <w:rPr>
          <w:rFonts w:asciiTheme="minorHAnsi" w:eastAsia="Times New Roman" w:hAnsiTheme="minorHAnsi" w:cstheme="minorHAnsi"/>
        </w:rPr>
        <w:t>to address the next steps.</w:t>
      </w:r>
      <w:r w:rsidR="0011786E">
        <w:rPr>
          <w:rFonts w:asciiTheme="minorHAnsi" w:eastAsia="Times New Roman" w:hAnsiTheme="minorHAnsi" w:cstheme="minorHAnsi"/>
        </w:rPr>
        <w:t xml:space="preserve"> </w:t>
      </w:r>
      <w:r w:rsidR="00F52EF4">
        <w:rPr>
          <w:rFonts w:asciiTheme="minorHAnsi" w:eastAsia="Times New Roman" w:hAnsiTheme="minorHAnsi" w:cstheme="minorHAnsi"/>
        </w:rPr>
        <w:t xml:space="preserve">  This will happen at</w:t>
      </w:r>
      <w:r w:rsidR="0011786E">
        <w:rPr>
          <w:rFonts w:asciiTheme="minorHAnsi" w:eastAsia="Times New Roman" w:hAnsiTheme="minorHAnsi" w:cstheme="minorHAnsi"/>
        </w:rPr>
        <w:t xml:space="preserve"> our November meeting.</w:t>
      </w:r>
    </w:p>
    <w:p w14:paraId="768BF397" w14:textId="77777777" w:rsidR="00495F79" w:rsidRDefault="00495F79" w:rsidP="000A08DE">
      <w:pPr>
        <w:shd w:val="clear" w:color="auto" w:fill="FFFFFF"/>
        <w:rPr>
          <w:rFonts w:asciiTheme="minorHAnsi" w:eastAsia="Times New Roman" w:hAnsiTheme="minorHAnsi" w:cstheme="minorHAnsi"/>
          <w:b/>
        </w:rPr>
      </w:pPr>
    </w:p>
    <w:p w14:paraId="720CD672" w14:textId="77777777" w:rsidR="00B45EB9" w:rsidRPr="000A08DE" w:rsidRDefault="006427D8" w:rsidP="000A08DE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Review and Appointment of Ministry Chairs</w:t>
      </w:r>
    </w:p>
    <w:p w14:paraId="718BD783" w14:textId="77777777" w:rsidR="000A08DE" w:rsidRPr="000A08DE" w:rsidRDefault="000A08DE" w:rsidP="000A08DE">
      <w:pPr>
        <w:shd w:val="clear" w:color="auto" w:fill="FFFFFF"/>
        <w:rPr>
          <w:rFonts w:asciiTheme="minorHAnsi" w:eastAsia="Times New Roman" w:hAnsiTheme="minorHAnsi" w:cstheme="minorHAnsi"/>
          <w:sz w:val="8"/>
          <w:szCs w:val="8"/>
        </w:rPr>
      </w:pPr>
    </w:p>
    <w:p w14:paraId="1CD79F6C" w14:textId="77777777" w:rsidR="00705794" w:rsidRDefault="000A08DE" w:rsidP="000A08DE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We </w:t>
      </w:r>
      <w:r w:rsidR="00705794">
        <w:rPr>
          <w:rFonts w:asciiTheme="minorHAnsi" w:eastAsia="Times New Roman" w:hAnsiTheme="minorHAnsi" w:cstheme="minorHAnsi"/>
        </w:rPr>
        <w:t xml:space="preserve">spent considerable time reviewing how our Ministries are functioning and what Ministry chairs we need to fill.   Several </w:t>
      </w:r>
      <w:r w:rsidR="001E6B90">
        <w:rPr>
          <w:rFonts w:asciiTheme="minorHAnsi" w:eastAsia="Times New Roman" w:hAnsiTheme="minorHAnsi" w:cstheme="minorHAnsi"/>
        </w:rPr>
        <w:t>of us will be contacting parishioners</w:t>
      </w:r>
      <w:r w:rsidR="00705794">
        <w:rPr>
          <w:rFonts w:asciiTheme="minorHAnsi" w:eastAsia="Times New Roman" w:hAnsiTheme="minorHAnsi" w:cstheme="minorHAnsi"/>
        </w:rPr>
        <w:t xml:space="preserve"> to fill these vacancies.   We made these changes to the </w:t>
      </w:r>
      <w:r w:rsidR="005431A8">
        <w:rPr>
          <w:rFonts w:asciiTheme="minorHAnsi" w:eastAsia="Times New Roman" w:hAnsiTheme="minorHAnsi" w:cstheme="minorHAnsi"/>
        </w:rPr>
        <w:t>Ministries</w:t>
      </w:r>
      <w:r w:rsidR="00705794">
        <w:rPr>
          <w:rFonts w:asciiTheme="minorHAnsi" w:eastAsia="Times New Roman" w:hAnsiTheme="minorHAnsi" w:cstheme="minorHAnsi"/>
        </w:rPr>
        <w:t>:</w:t>
      </w:r>
    </w:p>
    <w:p w14:paraId="170BBC31" w14:textId="77777777" w:rsidR="00705794" w:rsidRDefault="00705794" w:rsidP="00705794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Outreach will be expanded to include programming</w:t>
      </w:r>
      <w:r w:rsidR="00C42A83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which reflects our desire for greater use of the building.   Th</w:t>
      </w:r>
      <w:r w:rsidR="00C42A83">
        <w:rPr>
          <w:rFonts w:asciiTheme="minorHAnsi" w:eastAsia="Times New Roman" w:hAnsiTheme="minorHAnsi" w:cstheme="minorHAnsi"/>
        </w:rPr>
        <w:t xml:space="preserve">e Ministry will now be called: </w:t>
      </w:r>
      <w:r>
        <w:rPr>
          <w:rFonts w:asciiTheme="minorHAnsi" w:eastAsia="Times New Roman" w:hAnsiTheme="minorHAnsi" w:cstheme="minorHAnsi"/>
        </w:rPr>
        <w:t xml:space="preserve"> Ou</w:t>
      </w:r>
      <w:r w:rsidR="00C42A83">
        <w:rPr>
          <w:rFonts w:asciiTheme="minorHAnsi" w:eastAsia="Times New Roman" w:hAnsiTheme="minorHAnsi" w:cstheme="minorHAnsi"/>
        </w:rPr>
        <w:t>treach and Programming.</w:t>
      </w:r>
      <w:r>
        <w:rPr>
          <w:rFonts w:asciiTheme="minorHAnsi" w:eastAsia="Times New Roman" w:hAnsiTheme="minorHAnsi" w:cstheme="minorHAnsi"/>
        </w:rPr>
        <w:t xml:space="preserve">  </w:t>
      </w:r>
    </w:p>
    <w:p w14:paraId="383F61FE" w14:textId="77777777" w:rsidR="00705794" w:rsidRPr="00495F79" w:rsidRDefault="00705794" w:rsidP="00705794">
      <w:pPr>
        <w:pStyle w:val="ListParagraph"/>
        <w:shd w:val="clear" w:color="auto" w:fill="FFFFFF"/>
        <w:ind w:left="690"/>
        <w:rPr>
          <w:rFonts w:asciiTheme="minorHAnsi" w:eastAsia="Times New Roman" w:hAnsiTheme="minorHAnsi" w:cstheme="minorHAnsi"/>
          <w:sz w:val="8"/>
          <w:szCs w:val="8"/>
        </w:rPr>
      </w:pPr>
    </w:p>
    <w:p w14:paraId="729F1DF8" w14:textId="77777777" w:rsidR="000A08DE" w:rsidRDefault="00705794" w:rsidP="00705794">
      <w:pPr>
        <w:pStyle w:val="ListParagraph"/>
        <w:shd w:val="clear" w:color="auto" w:fill="FFFFFF"/>
        <w:ind w:left="69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We realized this Ministry needs re-grouping.   We discussed what the primary goal of Outreach should be.   We acknowledged that collaboration with other churches and organizations will be necessary. </w:t>
      </w:r>
    </w:p>
    <w:p w14:paraId="5D4DA4FC" w14:textId="77777777" w:rsidR="00705794" w:rsidRPr="00495F79" w:rsidRDefault="00705794" w:rsidP="00705794">
      <w:pPr>
        <w:pStyle w:val="ListParagraph"/>
        <w:shd w:val="clear" w:color="auto" w:fill="FFFFFF"/>
        <w:ind w:left="690"/>
        <w:rPr>
          <w:rFonts w:asciiTheme="minorHAnsi" w:eastAsia="Times New Roman" w:hAnsiTheme="minorHAnsi" w:cstheme="minorHAnsi"/>
          <w:sz w:val="8"/>
          <w:szCs w:val="8"/>
        </w:rPr>
      </w:pPr>
    </w:p>
    <w:p w14:paraId="06BF34FC" w14:textId="77777777" w:rsidR="00705794" w:rsidRDefault="005431A8" w:rsidP="00705794">
      <w:pPr>
        <w:pStyle w:val="ListParagraph"/>
        <w:shd w:val="clear" w:color="auto" w:fill="FFFFFF"/>
        <w:ind w:left="69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Meg reported</w:t>
      </w:r>
      <w:r w:rsidR="00705794">
        <w:rPr>
          <w:rFonts w:asciiTheme="minorHAnsi" w:eastAsia="Times New Roman" w:hAnsiTheme="minorHAnsi" w:cstheme="minorHAnsi"/>
        </w:rPr>
        <w:t xml:space="preserve"> the </w:t>
      </w:r>
      <w:r w:rsidR="0011786E">
        <w:rPr>
          <w:rFonts w:asciiTheme="minorHAnsi" w:eastAsia="Times New Roman" w:hAnsiTheme="minorHAnsi" w:cstheme="minorHAnsi"/>
        </w:rPr>
        <w:t>Finance Committee recommends</w:t>
      </w:r>
      <w:r w:rsidR="00705794">
        <w:rPr>
          <w:rFonts w:asciiTheme="minorHAnsi" w:eastAsia="Times New Roman" w:hAnsiTheme="minorHAnsi" w:cstheme="minorHAnsi"/>
        </w:rPr>
        <w:t xml:space="preserve"> money should be set aside to advertise </w:t>
      </w:r>
      <w:r>
        <w:rPr>
          <w:rFonts w:asciiTheme="minorHAnsi" w:eastAsia="Times New Roman" w:hAnsiTheme="minorHAnsi" w:cstheme="minorHAnsi"/>
        </w:rPr>
        <w:t>the events/projects we sponsor.</w:t>
      </w:r>
    </w:p>
    <w:p w14:paraId="70606E6D" w14:textId="77777777" w:rsidR="005431A8" w:rsidRPr="00495F79" w:rsidRDefault="005431A8" w:rsidP="00705794">
      <w:pPr>
        <w:pStyle w:val="ListParagraph"/>
        <w:shd w:val="clear" w:color="auto" w:fill="FFFFFF"/>
        <w:ind w:left="690"/>
        <w:rPr>
          <w:rFonts w:asciiTheme="minorHAnsi" w:eastAsia="Times New Roman" w:hAnsiTheme="minorHAnsi" w:cstheme="minorHAnsi"/>
          <w:sz w:val="8"/>
          <w:szCs w:val="8"/>
        </w:rPr>
      </w:pPr>
    </w:p>
    <w:p w14:paraId="3E79455B" w14:textId="77777777" w:rsidR="00705794" w:rsidRPr="005431A8" w:rsidRDefault="00C42A83" w:rsidP="005431A8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We decided to change</w:t>
      </w:r>
      <w:r w:rsidR="005431A8">
        <w:rPr>
          <w:rFonts w:asciiTheme="minorHAnsi" w:eastAsia="Times New Roman" w:hAnsiTheme="minorHAnsi" w:cstheme="minorHAnsi"/>
        </w:rPr>
        <w:t xml:space="preserve"> </w:t>
      </w:r>
      <w:r w:rsidR="0011786E">
        <w:rPr>
          <w:rFonts w:asciiTheme="minorHAnsi" w:eastAsia="Times New Roman" w:hAnsiTheme="minorHAnsi" w:cstheme="minorHAnsi"/>
        </w:rPr>
        <w:t xml:space="preserve">the </w:t>
      </w:r>
      <w:r w:rsidR="005431A8">
        <w:rPr>
          <w:rFonts w:asciiTheme="minorHAnsi" w:eastAsia="Times New Roman" w:hAnsiTheme="minorHAnsi" w:cstheme="minorHAnsi"/>
        </w:rPr>
        <w:t xml:space="preserve">Pastoral Care &amp; Welcoming </w:t>
      </w:r>
      <w:r w:rsidR="0011786E">
        <w:rPr>
          <w:rFonts w:asciiTheme="minorHAnsi" w:eastAsia="Times New Roman" w:hAnsiTheme="minorHAnsi" w:cstheme="minorHAnsi"/>
        </w:rPr>
        <w:t xml:space="preserve">Ministry </w:t>
      </w:r>
      <w:r>
        <w:rPr>
          <w:rFonts w:asciiTheme="minorHAnsi" w:eastAsia="Times New Roman" w:hAnsiTheme="minorHAnsi" w:cstheme="minorHAnsi"/>
        </w:rPr>
        <w:t xml:space="preserve">to simply Pastoral Care.   </w:t>
      </w:r>
      <w:r w:rsidR="005431A8">
        <w:rPr>
          <w:rFonts w:asciiTheme="minorHAnsi" w:eastAsia="Times New Roman" w:hAnsiTheme="minorHAnsi" w:cstheme="minorHAnsi"/>
        </w:rPr>
        <w:t xml:space="preserve">   There will be a subcommitt</w:t>
      </w:r>
      <w:r w:rsidR="008B22B2">
        <w:rPr>
          <w:rFonts w:asciiTheme="minorHAnsi" w:eastAsia="Times New Roman" w:hAnsiTheme="minorHAnsi" w:cstheme="minorHAnsi"/>
        </w:rPr>
        <w:t>ee called Welcoming/Ho</w:t>
      </w:r>
      <w:r>
        <w:rPr>
          <w:rFonts w:asciiTheme="minorHAnsi" w:eastAsia="Times New Roman" w:hAnsiTheme="minorHAnsi" w:cstheme="minorHAnsi"/>
        </w:rPr>
        <w:t>spitality under Pastoral Care.</w:t>
      </w:r>
      <w:r w:rsidR="008B22B2">
        <w:rPr>
          <w:rFonts w:asciiTheme="minorHAnsi" w:eastAsia="Times New Roman" w:hAnsiTheme="minorHAnsi" w:cstheme="minorHAnsi"/>
        </w:rPr>
        <w:t xml:space="preserve"> </w:t>
      </w:r>
    </w:p>
    <w:p w14:paraId="4D669457" w14:textId="77777777" w:rsidR="00B45EB9" w:rsidRPr="000A08DE" w:rsidRDefault="00DD1AB0" w:rsidP="00B45EB9">
      <w:pPr>
        <w:shd w:val="clear" w:color="auto" w:fill="FFFFFF"/>
        <w:rPr>
          <w:rFonts w:asciiTheme="minorHAnsi" w:eastAsia="Times New Roman" w:hAnsiTheme="minorHAnsi" w:cstheme="minorHAnsi"/>
        </w:rPr>
      </w:pPr>
      <w:r w:rsidRPr="000A08DE">
        <w:rPr>
          <w:rFonts w:asciiTheme="minorHAnsi" w:eastAsia="Times New Roman" w:hAnsiTheme="minorHAnsi" w:cstheme="minorHAnsi"/>
        </w:rPr>
        <w:t xml:space="preserve">     </w:t>
      </w:r>
    </w:p>
    <w:p w14:paraId="7355B71A" w14:textId="77777777" w:rsidR="00437E71" w:rsidRDefault="00437E71" w:rsidP="00394DD7">
      <w:pPr>
        <w:rPr>
          <w:rFonts w:asciiTheme="minorHAnsi" w:hAnsiTheme="minorHAnsi" w:cs="Arial"/>
          <w:b/>
        </w:rPr>
      </w:pPr>
      <w:r w:rsidRPr="00B53069">
        <w:rPr>
          <w:rFonts w:asciiTheme="minorHAnsi" w:hAnsiTheme="minorHAnsi" w:cs="Arial"/>
          <w:b/>
        </w:rPr>
        <w:t>Other Business</w:t>
      </w:r>
    </w:p>
    <w:p w14:paraId="3A5E570F" w14:textId="77777777" w:rsidR="00052989" w:rsidRPr="00052989" w:rsidRDefault="00052989" w:rsidP="00394DD7">
      <w:pPr>
        <w:rPr>
          <w:rFonts w:asciiTheme="minorHAnsi" w:hAnsiTheme="minorHAnsi" w:cs="Arial"/>
          <w:b/>
          <w:sz w:val="8"/>
          <w:szCs w:val="8"/>
        </w:rPr>
      </w:pPr>
    </w:p>
    <w:p w14:paraId="503EA29B" w14:textId="77777777" w:rsidR="00B222C1" w:rsidRPr="00C42A83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C42A83">
        <w:rPr>
          <w:rFonts w:asciiTheme="minorHAnsi" w:hAnsiTheme="minorHAnsi" w:cs="Arial"/>
          <w:u w:val="single"/>
        </w:rPr>
        <w:t xml:space="preserve">Nursing Home </w:t>
      </w:r>
      <w:r w:rsidR="00495F79" w:rsidRPr="00C42A83">
        <w:rPr>
          <w:rFonts w:asciiTheme="minorHAnsi" w:hAnsiTheme="minorHAnsi" w:cs="Arial"/>
          <w:u w:val="single"/>
        </w:rPr>
        <w:t>Services</w:t>
      </w:r>
    </w:p>
    <w:p w14:paraId="0DF0EB14" w14:textId="77777777" w:rsidR="006427D8" w:rsidRPr="00B222C1" w:rsidRDefault="00C42A83" w:rsidP="00C42A8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t xml:space="preserve">     </w:t>
      </w:r>
      <w:r w:rsidR="00495F79" w:rsidRPr="00B222C1">
        <w:rPr>
          <w:rFonts w:asciiTheme="minorHAnsi" w:hAnsiTheme="minorHAnsi" w:cs="Arial"/>
        </w:rPr>
        <w:t xml:space="preserve">Miriam reported that St. Brendan’s </w:t>
      </w:r>
      <w:r w:rsidR="0011786E">
        <w:rPr>
          <w:rFonts w:asciiTheme="minorHAnsi" w:hAnsiTheme="minorHAnsi" w:cs="Arial"/>
        </w:rPr>
        <w:t>is on the rotation about every seven</w:t>
      </w:r>
      <w:r w:rsidR="00495F79" w:rsidRPr="00B222C1">
        <w:rPr>
          <w:rFonts w:asciiTheme="minorHAnsi" w:hAnsiTheme="minorHAnsi" w:cs="Arial"/>
        </w:rPr>
        <w:t xml:space="preserve"> weeks to lead this service.    She suggested the ideal situation is to have three people present:  someone to provide the music, someone to lead the service, and someone to hand out hymnals and assist. </w:t>
      </w:r>
    </w:p>
    <w:p w14:paraId="6E771EC7" w14:textId="77777777" w:rsidR="00495F79" w:rsidRPr="00C42A83" w:rsidRDefault="00495F79" w:rsidP="00495F79">
      <w:pPr>
        <w:rPr>
          <w:rFonts w:ascii="Calibri" w:hAnsi="Calibri" w:cs="Calibri"/>
          <w:color w:val="000000"/>
          <w:sz w:val="8"/>
          <w:szCs w:val="8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AE4A131" w14:textId="77777777" w:rsidR="00495F79" w:rsidRDefault="00495F79" w:rsidP="00495F7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2A83"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B222C1">
        <w:rPr>
          <w:rFonts w:ascii="Calibri" w:hAnsi="Calibri" w:cs="Calibri"/>
          <w:color w:val="000000"/>
          <w:shd w:val="clear" w:color="auto" w:fill="FFFFFF"/>
        </w:rPr>
        <w:t>We decided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2A83">
        <w:rPr>
          <w:rFonts w:ascii="Calibri" w:hAnsi="Calibri" w:cs="Calibri"/>
          <w:color w:val="000000"/>
          <w:shd w:val="clear" w:color="auto" w:fill="FFFFFF"/>
        </w:rPr>
        <w:t xml:space="preserve">it was important </w:t>
      </w:r>
      <w:r>
        <w:rPr>
          <w:rFonts w:ascii="Calibri" w:hAnsi="Calibri" w:cs="Calibri"/>
          <w:color w:val="000000"/>
          <w:shd w:val="clear" w:color="auto" w:fill="FFFFFF"/>
        </w:rPr>
        <w:t xml:space="preserve">to remain in the </w:t>
      </w:r>
      <w:r w:rsidR="00B222C1">
        <w:rPr>
          <w:rFonts w:ascii="Calibri" w:hAnsi="Calibri" w:cs="Calibri"/>
          <w:color w:val="000000"/>
          <w:shd w:val="clear" w:color="auto" w:fill="FFFFFF"/>
        </w:rPr>
        <w:t xml:space="preserve">rotation.  Miriam will make an announcement about our participation and will encourage signing up to assist.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222C1">
        <w:rPr>
          <w:rFonts w:ascii="Calibri" w:hAnsi="Calibri" w:cs="Calibri"/>
          <w:color w:val="000000"/>
          <w:shd w:val="clear" w:color="auto" w:fill="FFFFFF"/>
        </w:rPr>
        <w:t xml:space="preserve">We decided </w:t>
      </w:r>
      <w:r>
        <w:rPr>
          <w:rFonts w:ascii="Calibri" w:hAnsi="Calibri" w:cs="Calibri"/>
          <w:color w:val="000000"/>
          <w:shd w:val="clear" w:color="auto" w:fill="FFFFFF"/>
        </w:rPr>
        <w:t xml:space="preserve">this </w:t>
      </w:r>
      <w:r w:rsidR="0011786E">
        <w:rPr>
          <w:rFonts w:ascii="Calibri" w:hAnsi="Calibri" w:cs="Calibri"/>
          <w:color w:val="000000"/>
          <w:shd w:val="clear" w:color="auto" w:fill="FFFFFF"/>
        </w:rPr>
        <w:t xml:space="preserve">nursing home </w:t>
      </w:r>
      <w:r>
        <w:rPr>
          <w:rFonts w:ascii="Calibri" w:hAnsi="Calibri" w:cs="Calibri"/>
          <w:color w:val="000000"/>
          <w:shd w:val="clear" w:color="auto" w:fill="FFFFFF"/>
        </w:rPr>
        <w:t xml:space="preserve">ministry could fall under Outreach.   </w:t>
      </w:r>
      <w:r w:rsidR="00B222C1">
        <w:rPr>
          <w:rFonts w:ascii="Calibri" w:hAnsi="Calibri" w:cs="Calibri"/>
          <w:color w:val="000000"/>
          <w:shd w:val="clear" w:color="auto" w:fill="FFFFFF"/>
        </w:rPr>
        <w:t xml:space="preserve"> We are on the rotation for December 3</w:t>
      </w:r>
      <w:r w:rsidR="002E43AA">
        <w:rPr>
          <w:rFonts w:ascii="Calibri" w:hAnsi="Calibri" w:cs="Calibri"/>
          <w:color w:val="000000"/>
          <w:shd w:val="clear" w:color="auto" w:fill="FFFFFF"/>
        </w:rPr>
        <w:t>0th,</w:t>
      </w:r>
      <w:r w:rsidR="00B222C1">
        <w:rPr>
          <w:rFonts w:ascii="Calibri" w:hAnsi="Calibri" w:cs="Calibri"/>
          <w:color w:val="000000"/>
          <w:shd w:val="clear" w:color="auto" w:fill="FFFFFF"/>
        </w:rPr>
        <w:t xml:space="preserve"> and i</w:t>
      </w:r>
      <w:r>
        <w:rPr>
          <w:rFonts w:ascii="Calibri" w:hAnsi="Calibri" w:cs="Calibri"/>
          <w:color w:val="000000"/>
          <w:shd w:val="clear" w:color="auto" w:fill="FFFFFF"/>
        </w:rPr>
        <w:t xml:space="preserve">t was suggested </w:t>
      </w:r>
      <w:r w:rsidR="00B222C1">
        <w:rPr>
          <w:rFonts w:ascii="Calibri" w:hAnsi="Calibri" w:cs="Calibri"/>
          <w:color w:val="000000"/>
          <w:shd w:val="clear" w:color="auto" w:fill="FFFFFF"/>
        </w:rPr>
        <w:t xml:space="preserve">this could be our </w:t>
      </w:r>
      <w:r>
        <w:rPr>
          <w:rFonts w:ascii="Calibri" w:hAnsi="Calibri" w:cs="Calibri"/>
          <w:color w:val="000000"/>
          <w:shd w:val="clear" w:color="auto" w:fill="FFFFFF"/>
        </w:rPr>
        <w:t>Sunday morning service</w:t>
      </w:r>
      <w:r w:rsidR="00B222C1"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008BA07" w14:textId="77777777" w:rsidR="006427D8" w:rsidRPr="004B18B9" w:rsidRDefault="00B222C1" w:rsidP="00C42A83">
      <w:pPr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49D587AB" w14:textId="77777777" w:rsidR="00C42A83" w:rsidRPr="00C42A83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C42A83">
        <w:rPr>
          <w:rFonts w:asciiTheme="minorHAnsi" w:hAnsiTheme="minorHAnsi" w:cs="Arial"/>
          <w:u w:val="single"/>
        </w:rPr>
        <w:t>Office Support Update</w:t>
      </w:r>
      <w:r w:rsidR="00B222C1" w:rsidRPr="00C42A83">
        <w:rPr>
          <w:rFonts w:asciiTheme="minorHAnsi" w:hAnsiTheme="minorHAnsi" w:cs="Arial"/>
          <w:u w:val="single"/>
        </w:rPr>
        <w:t xml:space="preserve"> </w:t>
      </w:r>
    </w:p>
    <w:p w14:paraId="1FC27EE5" w14:textId="77777777" w:rsidR="004B18B9" w:rsidRDefault="00C42A83" w:rsidP="004B18B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B222C1" w:rsidRPr="00C42A83">
        <w:rPr>
          <w:rFonts w:asciiTheme="minorHAnsi" w:hAnsiTheme="minorHAnsi" w:cs="Arial"/>
        </w:rPr>
        <w:t>Lis felt it is not time to look for somebody yet.  Meg, speaking for the Personnel Committee,</w:t>
      </w:r>
      <w:r w:rsidR="002E43AA">
        <w:rPr>
          <w:rFonts w:asciiTheme="minorHAnsi" w:hAnsiTheme="minorHAnsi" w:cs="Arial"/>
        </w:rPr>
        <w:t xml:space="preserve"> had a different view and would like</w:t>
      </w:r>
      <w:r w:rsidRPr="00C42A83">
        <w:rPr>
          <w:rFonts w:asciiTheme="minorHAnsi" w:hAnsiTheme="minorHAnsi" w:cs="Arial"/>
        </w:rPr>
        <w:t xml:space="preserve"> the </w:t>
      </w:r>
      <w:r w:rsidR="002E43AA">
        <w:rPr>
          <w:rFonts w:asciiTheme="minorHAnsi" w:hAnsiTheme="minorHAnsi" w:cs="Arial"/>
        </w:rPr>
        <w:t>Vestry to discuss how we should</w:t>
      </w:r>
      <w:r w:rsidR="00B222C1" w:rsidRPr="00C42A83">
        <w:rPr>
          <w:rFonts w:asciiTheme="minorHAnsi" w:hAnsiTheme="minorHAnsi" w:cs="Arial"/>
        </w:rPr>
        <w:t xml:space="preserve"> r</w:t>
      </w:r>
      <w:r w:rsidRPr="00C42A83">
        <w:rPr>
          <w:rFonts w:asciiTheme="minorHAnsi" w:hAnsiTheme="minorHAnsi" w:cs="Arial"/>
        </w:rPr>
        <w:t xml:space="preserve">eframe this position.  She </w:t>
      </w:r>
      <w:r w:rsidR="0011786E">
        <w:rPr>
          <w:rFonts w:asciiTheme="minorHAnsi" w:hAnsiTheme="minorHAnsi" w:cs="Arial"/>
        </w:rPr>
        <w:t>said</w:t>
      </w:r>
      <w:r w:rsidRPr="00C42A83">
        <w:rPr>
          <w:rFonts w:asciiTheme="minorHAnsi" w:hAnsiTheme="minorHAnsi" w:cs="Arial"/>
        </w:rPr>
        <w:t xml:space="preserve"> </w:t>
      </w:r>
      <w:r w:rsidR="00B222C1" w:rsidRPr="00C42A83">
        <w:rPr>
          <w:rFonts w:asciiTheme="minorHAnsi" w:hAnsiTheme="minorHAnsi" w:cs="Arial"/>
        </w:rPr>
        <w:t xml:space="preserve">some parishioners don’t like the idea of not having anyone in the church during the </w:t>
      </w:r>
      <w:r w:rsidR="00F52EF4">
        <w:rPr>
          <w:rFonts w:asciiTheme="minorHAnsi" w:hAnsiTheme="minorHAnsi" w:cs="Arial"/>
        </w:rPr>
        <w:t>week.   This</w:t>
      </w:r>
      <w:r w:rsidR="00B222C1" w:rsidRPr="00C42A83">
        <w:rPr>
          <w:rFonts w:asciiTheme="minorHAnsi" w:hAnsiTheme="minorHAnsi" w:cs="Arial"/>
        </w:rPr>
        <w:t xml:space="preserve"> could connect to the Library proposal.</w:t>
      </w:r>
    </w:p>
    <w:p w14:paraId="038ACD85" w14:textId="77777777" w:rsidR="004B18B9" w:rsidRPr="004B18B9" w:rsidRDefault="004B18B9" w:rsidP="004B18B9">
      <w:pPr>
        <w:rPr>
          <w:rFonts w:asciiTheme="minorHAnsi" w:hAnsiTheme="minorHAnsi" w:cs="Arial"/>
          <w:sz w:val="16"/>
          <w:szCs w:val="16"/>
        </w:rPr>
      </w:pPr>
    </w:p>
    <w:p w14:paraId="7EFB0EE0" w14:textId="77777777" w:rsidR="00C42A83" w:rsidRPr="004B18B9" w:rsidRDefault="004B18B9" w:rsidP="004B18B9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4B18B9">
        <w:rPr>
          <w:rFonts w:ascii="Calibri" w:hAnsi="Calibri" w:cs="Calibri"/>
          <w:color w:val="000000"/>
          <w:u w:val="single"/>
          <w:shd w:val="clear" w:color="auto" w:fill="FFFFFF"/>
        </w:rPr>
        <w:t>P</w:t>
      </w:r>
      <w:r w:rsidR="00C42A83" w:rsidRPr="004B18B9">
        <w:rPr>
          <w:rFonts w:ascii="Calibri" w:hAnsi="Calibri" w:cs="Calibri"/>
          <w:color w:val="000000"/>
          <w:u w:val="single"/>
          <w:shd w:val="clear" w:color="auto" w:fill="FFFFFF"/>
        </w:rPr>
        <w:t>ilot Project for St. Brendan’s Library</w:t>
      </w:r>
    </w:p>
    <w:p w14:paraId="0076A3FC" w14:textId="77777777" w:rsidR="004B18B9" w:rsidRDefault="00C42A83" w:rsidP="00C42A83">
      <w:pPr>
        <w:ind w:left="27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Meg presented a propos</w:t>
      </w:r>
      <w:r w:rsidR="0011786E">
        <w:rPr>
          <w:rFonts w:ascii="Calibri" w:hAnsi="Calibri" w:cs="Calibri"/>
          <w:color w:val="000000"/>
          <w:shd w:val="clear" w:color="auto" w:fill="FFFFFF"/>
        </w:rPr>
        <w:t xml:space="preserve">al which would move the </w:t>
      </w:r>
      <w:r>
        <w:rPr>
          <w:rFonts w:ascii="Calibri" w:hAnsi="Calibri" w:cs="Calibri"/>
          <w:color w:val="000000"/>
          <w:shd w:val="clear" w:color="auto" w:fill="FFFFFF"/>
        </w:rPr>
        <w:t xml:space="preserve">collection of spiritual and </w:t>
      </w:r>
    </w:p>
    <w:p w14:paraId="627DB0B8" w14:textId="77777777" w:rsidR="004B18B9" w:rsidRDefault="00C42A83" w:rsidP="004B18B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theological books currently housed in the church office to a new location in the clergy office.   Donors have been identified for the bookcases</w:t>
      </w:r>
      <w:r w:rsidR="00AA0D6A">
        <w:rPr>
          <w:rFonts w:ascii="Calibri" w:hAnsi="Calibri" w:cs="Calibri"/>
          <w:color w:val="000000"/>
          <w:shd w:val="clear" w:color="auto" w:fill="FFFFFF"/>
        </w:rPr>
        <w:t>, and</w:t>
      </w:r>
      <w:r>
        <w:rPr>
          <w:rFonts w:ascii="Calibri" w:hAnsi="Calibri" w:cs="Calibri"/>
          <w:color w:val="000000"/>
          <w:shd w:val="clear" w:color="auto" w:fill="FFFFFF"/>
        </w:rPr>
        <w:t xml:space="preserve"> parishioners will assist in the organization, lending, and advertising </w:t>
      </w:r>
      <w:r w:rsidR="002E43AA">
        <w:rPr>
          <w:rFonts w:ascii="Calibri" w:hAnsi="Calibri" w:cs="Calibri"/>
          <w:color w:val="000000"/>
          <w:shd w:val="clear" w:color="auto" w:fill="FFFFFF"/>
        </w:rPr>
        <w:t xml:space="preserve">of the library.  </w:t>
      </w:r>
      <w:r w:rsidR="00B262C6">
        <w:rPr>
          <w:rFonts w:ascii="Calibri" w:hAnsi="Calibri" w:cs="Calibri"/>
          <w:color w:val="000000"/>
          <w:shd w:val="clear" w:color="auto" w:fill="FFFFFF"/>
        </w:rPr>
        <w:t xml:space="preserve">At this point, we are not accepting books/collections from other people.   </w:t>
      </w:r>
      <w:r w:rsidR="002E43AA">
        <w:rPr>
          <w:rFonts w:ascii="Calibri" w:hAnsi="Calibri" w:cs="Calibri"/>
          <w:color w:val="000000"/>
          <w:shd w:val="clear" w:color="auto" w:fill="FFFFFF"/>
        </w:rPr>
        <w:t xml:space="preserve">The possibility of other programmatic activities developing out of this initiative was discussed.    </w:t>
      </w:r>
    </w:p>
    <w:p w14:paraId="0AF16933" w14:textId="77777777" w:rsidR="004B18B9" w:rsidRPr="004B18B9" w:rsidRDefault="004B18B9" w:rsidP="00C42A83">
      <w:pPr>
        <w:ind w:left="270"/>
        <w:rPr>
          <w:rFonts w:ascii="Calibri" w:hAnsi="Calibri" w:cs="Calibri"/>
          <w:color w:val="000000"/>
          <w:sz w:val="8"/>
          <w:szCs w:val="8"/>
          <w:shd w:val="clear" w:color="auto" w:fill="FFFFFF"/>
        </w:rPr>
      </w:pPr>
    </w:p>
    <w:p w14:paraId="6A5D8D1C" w14:textId="77777777" w:rsidR="00AA0D6A" w:rsidRDefault="00C42A83" w:rsidP="00B262C6">
      <w:pPr>
        <w:ind w:left="270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262C6">
        <w:rPr>
          <w:rFonts w:ascii="Calibri" w:hAnsi="Calibri" w:cs="Calibri"/>
          <w:color w:val="000000"/>
          <w:u w:val="single"/>
          <w:shd w:val="clear" w:color="auto" w:fill="FFFFFF"/>
        </w:rPr>
        <w:t>Pe</w:t>
      </w:r>
      <w:r w:rsidR="00B262C6" w:rsidRPr="00B262C6">
        <w:rPr>
          <w:rFonts w:ascii="Calibri" w:hAnsi="Calibri" w:cs="Calibri"/>
          <w:color w:val="000000"/>
          <w:u w:val="single"/>
          <w:shd w:val="clear" w:color="auto" w:fill="FFFFFF"/>
        </w:rPr>
        <w:t xml:space="preserve">te moved to accept the </w:t>
      </w:r>
      <w:r w:rsidRPr="00B262C6">
        <w:rPr>
          <w:rFonts w:ascii="Calibri" w:hAnsi="Calibri" w:cs="Calibri"/>
          <w:color w:val="000000"/>
          <w:u w:val="single"/>
          <w:shd w:val="clear" w:color="auto" w:fill="FFFFFF"/>
        </w:rPr>
        <w:t>pilot proj</w:t>
      </w:r>
      <w:r w:rsidR="00B262C6" w:rsidRPr="00B262C6">
        <w:rPr>
          <w:rFonts w:ascii="Calibri" w:hAnsi="Calibri" w:cs="Calibri"/>
          <w:color w:val="000000"/>
          <w:u w:val="single"/>
          <w:shd w:val="clear" w:color="auto" w:fill="FFFFFF"/>
        </w:rPr>
        <w:t>ect as presented</w:t>
      </w:r>
      <w:r w:rsidR="004B18B9" w:rsidRPr="00B262C6">
        <w:rPr>
          <w:rFonts w:ascii="Calibri" w:hAnsi="Calibri" w:cs="Calibri"/>
          <w:color w:val="000000"/>
          <w:u w:val="single"/>
          <w:shd w:val="clear" w:color="auto" w:fill="FFFFFF"/>
        </w:rPr>
        <w:t xml:space="preserve">; Jo seconded the motion.   The </w:t>
      </w:r>
    </w:p>
    <w:p w14:paraId="21FB653B" w14:textId="77777777" w:rsidR="00C42A83" w:rsidRDefault="004B18B9" w:rsidP="00AA0D6A">
      <w:pPr>
        <w:rPr>
          <w:rFonts w:ascii="Calibri" w:hAnsi="Calibri" w:cs="Calibri"/>
          <w:color w:val="000000"/>
          <w:shd w:val="clear" w:color="auto" w:fill="FFFFFF"/>
        </w:rPr>
      </w:pPr>
      <w:r w:rsidRPr="00B262C6">
        <w:rPr>
          <w:rFonts w:ascii="Calibri" w:hAnsi="Calibri" w:cs="Calibri"/>
          <w:color w:val="000000"/>
          <w:u w:val="single"/>
          <w:shd w:val="clear" w:color="auto" w:fill="FFFFFF"/>
        </w:rPr>
        <w:t>motion passed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44675E27" w14:textId="77777777" w:rsidR="006427D8" w:rsidRPr="004B18B9" w:rsidRDefault="006427D8" w:rsidP="006427D8">
      <w:pPr>
        <w:pStyle w:val="ListParagraph"/>
        <w:ind w:left="630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4C93D037" w14:textId="77777777" w:rsidR="006427D8" w:rsidRPr="00B222C1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 w:rsidRPr="00B222C1">
        <w:rPr>
          <w:rFonts w:asciiTheme="minorHAnsi" w:hAnsiTheme="minorHAnsi" w:cs="Arial"/>
          <w:u w:val="single"/>
        </w:rPr>
        <w:t>Vesta’s Farewell Gathering</w:t>
      </w:r>
      <w:r>
        <w:rPr>
          <w:rFonts w:asciiTheme="minorHAnsi" w:hAnsiTheme="minorHAnsi" w:cs="Arial"/>
        </w:rPr>
        <w:t xml:space="preserve"> on October 21</w:t>
      </w:r>
      <w:r w:rsidRPr="006427D8">
        <w:rPr>
          <w:rFonts w:asciiTheme="minorHAnsi" w:hAnsiTheme="minorHAnsi" w:cs="Arial"/>
          <w:vertAlign w:val="superscript"/>
        </w:rPr>
        <w:t>st</w:t>
      </w:r>
      <w:r w:rsidR="00B222C1">
        <w:rPr>
          <w:rFonts w:asciiTheme="minorHAnsi" w:hAnsiTheme="minorHAnsi" w:cs="Arial"/>
        </w:rPr>
        <w:t xml:space="preserve"> – a purse will be collected and given during coffee hour along with cards and any good wishes offered by parishioners.  </w:t>
      </w:r>
    </w:p>
    <w:p w14:paraId="5DA7A3D9" w14:textId="77777777" w:rsidR="006427D8" w:rsidRPr="006427D8" w:rsidRDefault="006427D8" w:rsidP="006427D8">
      <w:pPr>
        <w:pStyle w:val="ListParagraph"/>
        <w:ind w:left="630"/>
        <w:rPr>
          <w:rFonts w:ascii="Calibri" w:hAnsi="Calibri" w:cs="Calibri"/>
          <w:color w:val="000000"/>
          <w:shd w:val="clear" w:color="auto" w:fill="FFFFFF"/>
        </w:rPr>
      </w:pPr>
    </w:p>
    <w:p w14:paraId="03459BD2" w14:textId="77777777" w:rsidR="006427D8" w:rsidRPr="006427D8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 w:rsidRPr="00B222C1">
        <w:rPr>
          <w:rFonts w:asciiTheme="minorHAnsi" w:hAnsiTheme="minorHAnsi" w:cs="Arial"/>
          <w:u w:val="single"/>
        </w:rPr>
        <w:lastRenderedPageBreak/>
        <w:t xml:space="preserve">Third </w:t>
      </w:r>
      <w:r w:rsidR="00B222C1" w:rsidRPr="00B222C1">
        <w:rPr>
          <w:rFonts w:asciiTheme="minorHAnsi" w:hAnsiTheme="minorHAnsi" w:cs="Arial"/>
          <w:u w:val="single"/>
        </w:rPr>
        <w:t>Thursday</w:t>
      </w:r>
      <w:r w:rsidRPr="00B222C1">
        <w:rPr>
          <w:rFonts w:asciiTheme="minorHAnsi" w:hAnsiTheme="minorHAnsi" w:cs="Arial"/>
          <w:u w:val="single"/>
        </w:rPr>
        <w:t xml:space="preserve"> Music Gathering</w:t>
      </w:r>
      <w:r w:rsidR="00B222C1">
        <w:rPr>
          <w:rFonts w:asciiTheme="minorHAnsi" w:hAnsiTheme="minorHAnsi" w:cs="Arial"/>
        </w:rPr>
        <w:t xml:space="preserve"> on October 18</w:t>
      </w:r>
      <w:r w:rsidR="00B222C1" w:rsidRPr="00B222C1">
        <w:rPr>
          <w:rFonts w:asciiTheme="minorHAnsi" w:hAnsiTheme="minorHAnsi" w:cs="Arial"/>
          <w:vertAlign w:val="superscript"/>
        </w:rPr>
        <w:t>th</w:t>
      </w:r>
      <w:r w:rsidR="00B222C1">
        <w:rPr>
          <w:rFonts w:asciiTheme="minorHAnsi" w:hAnsiTheme="minorHAnsi" w:cs="Arial"/>
        </w:rPr>
        <w:t xml:space="preserve"> will be cancelled due to the Opioid meeting the same evening.    We decided to put the Music Gatherings on hold until we can do them in a more concerted way.   </w:t>
      </w:r>
    </w:p>
    <w:p w14:paraId="20776E8E" w14:textId="77777777" w:rsidR="006427D8" w:rsidRPr="004B18B9" w:rsidRDefault="006427D8" w:rsidP="006427D8">
      <w:pPr>
        <w:pStyle w:val="ListParagraph"/>
        <w:ind w:left="630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20D8F7F6" w14:textId="77777777" w:rsidR="006427D8" w:rsidRPr="006427D8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 w:rsidRPr="00B222C1">
        <w:rPr>
          <w:rFonts w:asciiTheme="minorHAnsi" w:hAnsiTheme="minorHAnsi" w:cs="Arial"/>
          <w:u w:val="single"/>
        </w:rPr>
        <w:t>Building Rentals</w:t>
      </w:r>
      <w:r w:rsidR="00B222C1" w:rsidRPr="00B222C1">
        <w:rPr>
          <w:rFonts w:asciiTheme="minorHAnsi" w:hAnsiTheme="minorHAnsi" w:cs="Arial"/>
          <w:i/>
          <w:u w:val="single"/>
        </w:rPr>
        <w:t xml:space="preserve"> </w:t>
      </w:r>
      <w:r w:rsidR="00B222C1">
        <w:rPr>
          <w:rFonts w:asciiTheme="minorHAnsi" w:hAnsiTheme="minorHAnsi" w:cs="Arial"/>
        </w:rPr>
        <w:t xml:space="preserve">-- we have a few coming in.  The Rug Hookers are returning.   </w:t>
      </w:r>
    </w:p>
    <w:p w14:paraId="3EAD4F97" w14:textId="77777777" w:rsidR="006427D8" w:rsidRPr="004B18B9" w:rsidRDefault="006427D8" w:rsidP="006427D8">
      <w:pPr>
        <w:pStyle w:val="ListParagraph"/>
        <w:ind w:left="630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19D328AD" w14:textId="77777777" w:rsidR="006427D8" w:rsidRPr="00B222C1" w:rsidRDefault="006427D8" w:rsidP="006427D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 w:rsidRPr="00B222C1">
        <w:rPr>
          <w:rFonts w:asciiTheme="minorHAnsi" w:hAnsiTheme="minorHAnsi" w:cs="Arial"/>
          <w:u w:val="single"/>
        </w:rPr>
        <w:t xml:space="preserve">Diocesan </w:t>
      </w:r>
      <w:r w:rsidR="00B222C1" w:rsidRPr="00B222C1">
        <w:rPr>
          <w:rFonts w:asciiTheme="minorHAnsi" w:hAnsiTheme="minorHAnsi" w:cs="Arial"/>
          <w:u w:val="single"/>
        </w:rPr>
        <w:t>Convention</w:t>
      </w:r>
      <w:r w:rsidR="00B222C1">
        <w:rPr>
          <w:rFonts w:asciiTheme="minorHAnsi" w:hAnsiTheme="minorHAnsi" w:cs="Arial"/>
        </w:rPr>
        <w:t xml:space="preserve"> -- Ruth Robinson and Skip </w:t>
      </w:r>
      <w:proofErr w:type="spellStart"/>
      <w:r w:rsidR="00B222C1">
        <w:rPr>
          <w:rFonts w:asciiTheme="minorHAnsi" w:hAnsiTheme="minorHAnsi" w:cs="Arial"/>
        </w:rPr>
        <w:t>Greenlaw</w:t>
      </w:r>
      <w:proofErr w:type="spellEnd"/>
      <w:r w:rsidR="00B222C1">
        <w:rPr>
          <w:rFonts w:asciiTheme="minorHAnsi" w:hAnsiTheme="minorHAnsi" w:cs="Arial"/>
        </w:rPr>
        <w:t xml:space="preserve"> are our delegates.</w:t>
      </w:r>
    </w:p>
    <w:p w14:paraId="54CC4000" w14:textId="77777777" w:rsidR="00B222C1" w:rsidRPr="006427D8" w:rsidRDefault="00B222C1" w:rsidP="00B222C1">
      <w:pPr>
        <w:pStyle w:val="ListParagraph"/>
        <w:ind w:left="630"/>
        <w:rPr>
          <w:rFonts w:ascii="Calibri" w:hAnsi="Calibri" w:cs="Calibri"/>
          <w:color w:val="000000"/>
          <w:shd w:val="clear" w:color="auto" w:fill="FFFFFF"/>
        </w:rPr>
      </w:pPr>
    </w:p>
    <w:p w14:paraId="3AC020F5" w14:textId="77777777" w:rsidR="006F4944" w:rsidRPr="00052989" w:rsidRDefault="00052989" w:rsidP="00B222C1">
      <w:pPr>
        <w:rPr>
          <w:rFonts w:asciiTheme="minorHAnsi" w:eastAsia="Times New Roman" w:hAnsiTheme="minorHAnsi" w:cstheme="minorHAnsi"/>
        </w:rPr>
      </w:pPr>
      <w:r w:rsidRPr="006427D8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B222C1">
        <w:rPr>
          <w:rFonts w:asciiTheme="minorHAnsi" w:eastAsia="Times New Roman" w:hAnsiTheme="minorHAnsi" w:cstheme="minorHAnsi"/>
        </w:rPr>
        <w:t xml:space="preserve">   </w:t>
      </w:r>
      <w:r w:rsidR="00443E64">
        <w:rPr>
          <w:rFonts w:asciiTheme="minorHAnsi" w:eastAsia="Times New Roman" w:hAnsiTheme="minorHAnsi" w:cstheme="minorHAnsi"/>
        </w:rPr>
        <w:t xml:space="preserve"> </w:t>
      </w:r>
      <w:r w:rsidR="000B30A3" w:rsidRPr="00443E64">
        <w:rPr>
          <w:rFonts w:asciiTheme="minorHAnsi" w:hAnsiTheme="minorHAnsi" w:cs="Arial"/>
          <w:u w:val="single"/>
        </w:rPr>
        <w:t xml:space="preserve">The next </w:t>
      </w:r>
      <w:r w:rsidR="007D1CE8" w:rsidRPr="00443E64">
        <w:rPr>
          <w:rFonts w:asciiTheme="minorHAnsi" w:hAnsiTheme="minorHAnsi" w:cs="Arial"/>
          <w:u w:val="single"/>
        </w:rPr>
        <w:t>Vestry/</w:t>
      </w:r>
      <w:r w:rsidR="00B71FCD" w:rsidRPr="00443E64">
        <w:rPr>
          <w:rFonts w:asciiTheme="minorHAnsi" w:hAnsiTheme="minorHAnsi" w:cs="Arial"/>
          <w:u w:val="single"/>
        </w:rPr>
        <w:t>Renewal T</w:t>
      </w:r>
      <w:r w:rsidR="005C7545" w:rsidRPr="00443E64">
        <w:rPr>
          <w:rFonts w:asciiTheme="minorHAnsi" w:hAnsiTheme="minorHAnsi" w:cs="Arial"/>
          <w:u w:val="single"/>
        </w:rPr>
        <w:t>eam</w:t>
      </w:r>
      <w:r w:rsidR="00DD6DB1" w:rsidRPr="00443E64">
        <w:rPr>
          <w:rFonts w:asciiTheme="minorHAnsi" w:hAnsiTheme="minorHAnsi" w:cs="Arial"/>
          <w:u w:val="single"/>
        </w:rPr>
        <w:t xml:space="preserve"> meeting will </w:t>
      </w:r>
      <w:r w:rsidR="002C3688" w:rsidRPr="00443E64">
        <w:rPr>
          <w:rFonts w:asciiTheme="minorHAnsi" w:hAnsiTheme="minorHAnsi" w:cs="Arial"/>
          <w:u w:val="single"/>
        </w:rPr>
        <w:t>be</w:t>
      </w:r>
      <w:r>
        <w:rPr>
          <w:rFonts w:asciiTheme="minorHAnsi" w:hAnsiTheme="minorHAnsi" w:cs="Arial"/>
          <w:u w:val="single"/>
        </w:rPr>
        <w:t xml:space="preserve"> </w:t>
      </w:r>
      <w:r w:rsidR="00C03F9F" w:rsidRPr="00B222C1">
        <w:rPr>
          <w:rFonts w:asciiTheme="minorHAnsi" w:hAnsiTheme="minorHAnsi" w:cstheme="minorHAnsi"/>
          <w:u w:val="single"/>
        </w:rPr>
        <w:t>November 7</w:t>
      </w:r>
      <w:r w:rsidR="00C03F9F" w:rsidRPr="00B222C1">
        <w:rPr>
          <w:rFonts w:asciiTheme="minorHAnsi" w:hAnsiTheme="minorHAnsi" w:cstheme="minorHAnsi"/>
          <w:u w:val="single"/>
          <w:vertAlign w:val="superscript"/>
        </w:rPr>
        <w:t>th</w:t>
      </w:r>
      <w:r w:rsidR="00B222C1">
        <w:rPr>
          <w:rFonts w:asciiTheme="minorHAnsi" w:hAnsiTheme="minorHAnsi" w:cstheme="minorHAnsi"/>
          <w:u w:val="single"/>
        </w:rPr>
        <w:t xml:space="preserve"> at 3 p.m.</w:t>
      </w:r>
      <w:r w:rsidR="00C03F9F" w:rsidRPr="00443E64">
        <w:rPr>
          <w:rFonts w:asciiTheme="minorHAnsi" w:hAnsiTheme="minorHAnsi" w:cstheme="minorHAnsi"/>
        </w:rPr>
        <w:t xml:space="preserve"> </w:t>
      </w:r>
    </w:p>
    <w:p w14:paraId="77BD327D" w14:textId="77777777" w:rsidR="00984939" w:rsidRPr="00B53069" w:rsidRDefault="003C4FE7" w:rsidP="00984939">
      <w:pPr>
        <w:rPr>
          <w:rFonts w:asciiTheme="minorHAnsi" w:hAnsiTheme="minorHAnsi" w:cs="Arial"/>
          <w:sz w:val="16"/>
          <w:szCs w:val="16"/>
          <w:u w:val="single"/>
        </w:rPr>
      </w:pPr>
      <w:r w:rsidRPr="00B53069">
        <w:rPr>
          <w:rFonts w:asciiTheme="minorHAnsi" w:hAnsiTheme="minorHAnsi" w:cs="Arial"/>
        </w:rPr>
        <w:t xml:space="preserve">   </w:t>
      </w:r>
      <w:r w:rsidR="00E3598D" w:rsidRPr="00B53069">
        <w:rPr>
          <w:rFonts w:asciiTheme="minorHAnsi" w:hAnsiTheme="minorHAnsi" w:cs="Arial"/>
        </w:rPr>
        <w:t xml:space="preserve">                              </w:t>
      </w:r>
    </w:p>
    <w:p w14:paraId="3046DD4C" w14:textId="77777777" w:rsidR="00F73A90" w:rsidRPr="00B53069" w:rsidRDefault="00984939" w:rsidP="00984939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     </w:t>
      </w:r>
      <w:r w:rsidR="0018369F" w:rsidRPr="00B53069">
        <w:rPr>
          <w:rFonts w:asciiTheme="minorHAnsi" w:hAnsiTheme="minorHAnsi" w:cs="Arial"/>
        </w:rPr>
        <w:t>W</w:t>
      </w:r>
      <w:r w:rsidR="00D33E12" w:rsidRPr="00B53069">
        <w:rPr>
          <w:rFonts w:asciiTheme="minorHAnsi" w:hAnsiTheme="minorHAnsi" w:cs="Arial"/>
        </w:rPr>
        <w:t>e closed the meeting by reading the Prayer of St. Brendan together.</w:t>
      </w:r>
      <w:r w:rsidR="000E4CDB" w:rsidRPr="00B53069">
        <w:rPr>
          <w:rFonts w:asciiTheme="minorHAnsi" w:hAnsiTheme="minorHAnsi" w:cs="Arial"/>
        </w:rPr>
        <w:t xml:space="preserve">  </w:t>
      </w:r>
      <w:r w:rsidR="006904A2" w:rsidRPr="00B53069">
        <w:rPr>
          <w:rFonts w:asciiTheme="minorHAnsi" w:hAnsiTheme="minorHAnsi" w:cs="Arial"/>
        </w:rPr>
        <w:t xml:space="preserve"> </w:t>
      </w:r>
      <w:r w:rsidR="002E789F" w:rsidRPr="00B53069">
        <w:rPr>
          <w:rFonts w:asciiTheme="minorHAnsi" w:hAnsiTheme="minorHAnsi" w:cs="Arial"/>
        </w:rPr>
        <w:t xml:space="preserve">The </w:t>
      </w:r>
      <w:r w:rsidR="00774524" w:rsidRPr="00B53069">
        <w:rPr>
          <w:rFonts w:asciiTheme="minorHAnsi" w:hAnsiTheme="minorHAnsi" w:cs="Arial"/>
        </w:rPr>
        <w:t xml:space="preserve">meeting was </w:t>
      </w:r>
      <w:r w:rsidR="00094009" w:rsidRPr="00B53069">
        <w:rPr>
          <w:rFonts w:asciiTheme="minorHAnsi" w:hAnsiTheme="minorHAnsi" w:cs="Arial"/>
        </w:rPr>
        <w:t>adjourned</w:t>
      </w:r>
      <w:r w:rsidR="007843E8" w:rsidRPr="00B53069">
        <w:rPr>
          <w:rFonts w:asciiTheme="minorHAnsi" w:hAnsiTheme="minorHAnsi" w:cs="Arial"/>
        </w:rPr>
        <w:t xml:space="preserve"> at</w:t>
      </w:r>
      <w:r w:rsidR="00495F79">
        <w:rPr>
          <w:rFonts w:asciiTheme="minorHAnsi" w:hAnsiTheme="minorHAnsi" w:cs="Arial"/>
        </w:rPr>
        <w:t xml:space="preserve"> 4:30</w:t>
      </w:r>
      <w:r w:rsidR="00C03F9F">
        <w:rPr>
          <w:rFonts w:asciiTheme="minorHAnsi" w:hAnsiTheme="minorHAnsi" w:cs="Arial"/>
        </w:rPr>
        <w:t xml:space="preserve"> p.</w:t>
      </w:r>
      <w:r w:rsidR="00B53069" w:rsidRPr="00B53069">
        <w:rPr>
          <w:rFonts w:asciiTheme="minorHAnsi" w:hAnsiTheme="minorHAnsi" w:cs="Arial"/>
        </w:rPr>
        <w:t>m.</w:t>
      </w:r>
    </w:p>
    <w:p w14:paraId="29A47810" w14:textId="77777777" w:rsidR="00D33E12" w:rsidRPr="00B53069" w:rsidRDefault="00D33E12" w:rsidP="00984939">
      <w:pPr>
        <w:rPr>
          <w:rFonts w:asciiTheme="minorHAnsi" w:hAnsiTheme="minorHAnsi" w:cs="Arial"/>
        </w:rPr>
      </w:pPr>
    </w:p>
    <w:p w14:paraId="259ED448" w14:textId="77777777" w:rsidR="006F4944" w:rsidRPr="00B53069" w:rsidRDefault="0094377E" w:rsidP="000B30A3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     Barbara </w:t>
      </w:r>
      <w:proofErr w:type="spellStart"/>
      <w:r w:rsidRPr="00B53069">
        <w:rPr>
          <w:rFonts w:asciiTheme="minorHAnsi" w:hAnsiTheme="minorHAnsi" w:cs="Arial"/>
        </w:rPr>
        <w:t>Kourajian</w:t>
      </w:r>
      <w:proofErr w:type="spellEnd"/>
      <w:r w:rsidR="001B2BDB" w:rsidRPr="00B53069">
        <w:rPr>
          <w:rFonts w:asciiTheme="minorHAnsi" w:hAnsiTheme="minorHAnsi" w:cs="Arial"/>
        </w:rPr>
        <w:t xml:space="preserve">, </w:t>
      </w:r>
    </w:p>
    <w:p w14:paraId="59429929" w14:textId="77777777" w:rsidR="009035B0" w:rsidRDefault="006F4944" w:rsidP="000B30A3">
      <w:pPr>
        <w:rPr>
          <w:rFonts w:asciiTheme="minorHAnsi" w:hAnsiTheme="minorHAnsi" w:cs="Arial"/>
        </w:rPr>
      </w:pPr>
      <w:r w:rsidRPr="00B53069">
        <w:rPr>
          <w:rFonts w:asciiTheme="minorHAnsi" w:hAnsiTheme="minorHAnsi" w:cs="Arial"/>
        </w:rPr>
        <w:t xml:space="preserve">     </w:t>
      </w:r>
      <w:r w:rsidR="001B2BDB" w:rsidRPr="00B53069">
        <w:rPr>
          <w:rFonts w:asciiTheme="minorHAnsi" w:hAnsiTheme="minorHAnsi" w:cs="Arial"/>
        </w:rPr>
        <w:t>Clerk</w:t>
      </w:r>
      <w:r w:rsidR="00071284" w:rsidRPr="00B53069">
        <w:rPr>
          <w:rFonts w:asciiTheme="minorHAnsi" w:hAnsiTheme="minorHAnsi" w:cs="Arial"/>
        </w:rPr>
        <w:t xml:space="preserve"> </w:t>
      </w:r>
    </w:p>
    <w:p w14:paraId="6AFA8CEA" w14:textId="77777777" w:rsidR="00052989" w:rsidRDefault="00052989" w:rsidP="000B30A3">
      <w:pPr>
        <w:rPr>
          <w:rFonts w:asciiTheme="minorHAnsi" w:hAnsiTheme="minorHAnsi" w:cs="Arial"/>
        </w:rPr>
      </w:pPr>
    </w:p>
    <w:sectPr w:rsidR="00052989" w:rsidSect="00FC42B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3639" w14:textId="77777777" w:rsidR="00517554" w:rsidRDefault="00517554" w:rsidP="00CE03F3">
      <w:r>
        <w:separator/>
      </w:r>
    </w:p>
  </w:endnote>
  <w:endnote w:type="continuationSeparator" w:id="0">
    <w:p w14:paraId="42BC9A60" w14:textId="77777777" w:rsidR="00517554" w:rsidRDefault="00517554" w:rsidP="00C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28031"/>
      <w:docPartObj>
        <w:docPartGallery w:val="Page Numbers (Bottom of Page)"/>
        <w:docPartUnique/>
      </w:docPartObj>
    </w:sdtPr>
    <w:sdtEndPr/>
    <w:sdtContent>
      <w:p w14:paraId="40321522" w14:textId="77777777" w:rsidR="007D6C8D" w:rsidRDefault="007D6C8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F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C61992F" w14:textId="77777777" w:rsidR="007D6C8D" w:rsidRDefault="007D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85CB" w14:textId="77777777" w:rsidR="00517554" w:rsidRDefault="00517554" w:rsidP="00CE03F3">
      <w:r>
        <w:separator/>
      </w:r>
    </w:p>
  </w:footnote>
  <w:footnote w:type="continuationSeparator" w:id="0">
    <w:p w14:paraId="3BCEB99C" w14:textId="77777777" w:rsidR="00517554" w:rsidRDefault="00517554" w:rsidP="00CE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32"/>
    <w:rsid w:val="00002213"/>
    <w:rsid w:val="000042DA"/>
    <w:rsid w:val="0000520B"/>
    <w:rsid w:val="00006085"/>
    <w:rsid w:val="0000741B"/>
    <w:rsid w:val="00010E3A"/>
    <w:rsid w:val="000150A2"/>
    <w:rsid w:val="00016161"/>
    <w:rsid w:val="0002049B"/>
    <w:rsid w:val="00032B6B"/>
    <w:rsid w:val="000365AA"/>
    <w:rsid w:val="0004056F"/>
    <w:rsid w:val="00045A8F"/>
    <w:rsid w:val="00051495"/>
    <w:rsid w:val="00052989"/>
    <w:rsid w:val="000579C9"/>
    <w:rsid w:val="000616D2"/>
    <w:rsid w:val="00065145"/>
    <w:rsid w:val="00071284"/>
    <w:rsid w:val="000843DD"/>
    <w:rsid w:val="0008523C"/>
    <w:rsid w:val="00094009"/>
    <w:rsid w:val="00097DF5"/>
    <w:rsid w:val="000A08DE"/>
    <w:rsid w:val="000B1043"/>
    <w:rsid w:val="000B1D22"/>
    <w:rsid w:val="000B30A3"/>
    <w:rsid w:val="000B5E3D"/>
    <w:rsid w:val="000B6779"/>
    <w:rsid w:val="000B6CC2"/>
    <w:rsid w:val="000B7292"/>
    <w:rsid w:val="000B7A46"/>
    <w:rsid w:val="000C5FA9"/>
    <w:rsid w:val="000E1145"/>
    <w:rsid w:val="000E19F1"/>
    <w:rsid w:val="000E4CDB"/>
    <w:rsid w:val="000E65F3"/>
    <w:rsid w:val="000E6B4D"/>
    <w:rsid w:val="000E7DDB"/>
    <w:rsid w:val="000F1A28"/>
    <w:rsid w:val="000F1C26"/>
    <w:rsid w:val="000F3741"/>
    <w:rsid w:val="00103B5A"/>
    <w:rsid w:val="001044B2"/>
    <w:rsid w:val="00105BB0"/>
    <w:rsid w:val="001141F1"/>
    <w:rsid w:val="001177A6"/>
    <w:rsid w:val="0011786E"/>
    <w:rsid w:val="00132BEE"/>
    <w:rsid w:val="00133F96"/>
    <w:rsid w:val="00136832"/>
    <w:rsid w:val="00144975"/>
    <w:rsid w:val="00147E10"/>
    <w:rsid w:val="001500D6"/>
    <w:rsid w:val="001564E6"/>
    <w:rsid w:val="00163C06"/>
    <w:rsid w:val="00164B2A"/>
    <w:rsid w:val="00165E95"/>
    <w:rsid w:val="001717E9"/>
    <w:rsid w:val="00182ED5"/>
    <w:rsid w:val="0018369F"/>
    <w:rsid w:val="0018502E"/>
    <w:rsid w:val="0018546F"/>
    <w:rsid w:val="001905FD"/>
    <w:rsid w:val="00191E0A"/>
    <w:rsid w:val="001967D9"/>
    <w:rsid w:val="001A5BED"/>
    <w:rsid w:val="001B2AC6"/>
    <w:rsid w:val="001B2BDB"/>
    <w:rsid w:val="001B33C6"/>
    <w:rsid w:val="001B6178"/>
    <w:rsid w:val="001B7056"/>
    <w:rsid w:val="001B7EC6"/>
    <w:rsid w:val="001C0A9E"/>
    <w:rsid w:val="001C1BD8"/>
    <w:rsid w:val="001C364A"/>
    <w:rsid w:val="001C3A8D"/>
    <w:rsid w:val="001C604B"/>
    <w:rsid w:val="001C7E8E"/>
    <w:rsid w:val="001D2993"/>
    <w:rsid w:val="001D5A2D"/>
    <w:rsid w:val="001D6CEE"/>
    <w:rsid w:val="001E10B6"/>
    <w:rsid w:val="001E2A03"/>
    <w:rsid w:val="001E3092"/>
    <w:rsid w:val="001E3479"/>
    <w:rsid w:val="001E3D4C"/>
    <w:rsid w:val="001E41B3"/>
    <w:rsid w:val="001E6B90"/>
    <w:rsid w:val="001E7D89"/>
    <w:rsid w:val="001F0ABF"/>
    <w:rsid w:val="001F185C"/>
    <w:rsid w:val="001F40C9"/>
    <w:rsid w:val="00202ED9"/>
    <w:rsid w:val="00207C74"/>
    <w:rsid w:val="00210916"/>
    <w:rsid w:val="00211218"/>
    <w:rsid w:val="002127B2"/>
    <w:rsid w:val="00215B1E"/>
    <w:rsid w:val="002277E1"/>
    <w:rsid w:val="00227B32"/>
    <w:rsid w:val="00235B18"/>
    <w:rsid w:val="00236C4F"/>
    <w:rsid w:val="00241772"/>
    <w:rsid w:val="00242E96"/>
    <w:rsid w:val="00243385"/>
    <w:rsid w:val="00244E1F"/>
    <w:rsid w:val="002472C7"/>
    <w:rsid w:val="00252396"/>
    <w:rsid w:val="00262248"/>
    <w:rsid w:val="0026424A"/>
    <w:rsid w:val="00266BD6"/>
    <w:rsid w:val="002714F9"/>
    <w:rsid w:val="00273208"/>
    <w:rsid w:val="00273BDF"/>
    <w:rsid w:val="00282674"/>
    <w:rsid w:val="00282868"/>
    <w:rsid w:val="00293A0A"/>
    <w:rsid w:val="002A6571"/>
    <w:rsid w:val="002A6A59"/>
    <w:rsid w:val="002A6DB4"/>
    <w:rsid w:val="002B23BA"/>
    <w:rsid w:val="002B2F09"/>
    <w:rsid w:val="002B5D4A"/>
    <w:rsid w:val="002C2128"/>
    <w:rsid w:val="002C2C0A"/>
    <w:rsid w:val="002C3688"/>
    <w:rsid w:val="002C4F5B"/>
    <w:rsid w:val="002C62E1"/>
    <w:rsid w:val="002D0127"/>
    <w:rsid w:val="002D0960"/>
    <w:rsid w:val="002D3E63"/>
    <w:rsid w:val="002E43AA"/>
    <w:rsid w:val="002E5D1C"/>
    <w:rsid w:val="002E750E"/>
    <w:rsid w:val="002E789F"/>
    <w:rsid w:val="00316093"/>
    <w:rsid w:val="0032077E"/>
    <w:rsid w:val="00322678"/>
    <w:rsid w:val="00322D8E"/>
    <w:rsid w:val="003301E0"/>
    <w:rsid w:val="003376A0"/>
    <w:rsid w:val="003403F7"/>
    <w:rsid w:val="00342EB4"/>
    <w:rsid w:val="00344ED2"/>
    <w:rsid w:val="00353E76"/>
    <w:rsid w:val="00354996"/>
    <w:rsid w:val="0035545C"/>
    <w:rsid w:val="00356858"/>
    <w:rsid w:val="0036355A"/>
    <w:rsid w:val="0036654D"/>
    <w:rsid w:val="00370227"/>
    <w:rsid w:val="0037311C"/>
    <w:rsid w:val="0037697F"/>
    <w:rsid w:val="00386DB3"/>
    <w:rsid w:val="00390451"/>
    <w:rsid w:val="003918E3"/>
    <w:rsid w:val="0039255A"/>
    <w:rsid w:val="00394DD7"/>
    <w:rsid w:val="003A3697"/>
    <w:rsid w:val="003B0F00"/>
    <w:rsid w:val="003B30AB"/>
    <w:rsid w:val="003B4F97"/>
    <w:rsid w:val="003B5D29"/>
    <w:rsid w:val="003C4FE7"/>
    <w:rsid w:val="003C5D40"/>
    <w:rsid w:val="003D1D53"/>
    <w:rsid w:val="003D5560"/>
    <w:rsid w:val="003D780C"/>
    <w:rsid w:val="003E206A"/>
    <w:rsid w:val="003E69CE"/>
    <w:rsid w:val="003E78B9"/>
    <w:rsid w:val="00403F4E"/>
    <w:rsid w:val="00405B5C"/>
    <w:rsid w:val="004113C7"/>
    <w:rsid w:val="00412F55"/>
    <w:rsid w:val="004178F0"/>
    <w:rsid w:val="00422431"/>
    <w:rsid w:val="00422948"/>
    <w:rsid w:val="00423FEA"/>
    <w:rsid w:val="004331D5"/>
    <w:rsid w:val="00434827"/>
    <w:rsid w:val="00437E71"/>
    <w:rsid w:val="00443E64"/>
    <w:rsid w:val="00447943"/>
    <w:rsid w:val="00452C80"/>
    <w:rsid w:val="0046380B"/>
    <w:rsid w:val="00467284"/>
    <w:rsid w:val="004713CB"/>
    <w:rsid w:val="00477B77"/>
    <w:rsid w:val="004850A2"/>
    <w:rsid w:val="0048683C"/>
    <w:rsid w:val="00495493"/>
    <w:rsid w:val="00495F79"/>
    <w:rsid w:val="00497CCB"/>
    <w:rsid w:val="004A19BD"/>
    <w:rsid w:val="004A1E80"/>
    <w:rsid w:val="004A3899"/>
    <w:rsid w:val="004A40FC"/>
    <w:rsid w:val="004A7E02"/>
    <w:rsid w:val="004B12AE"/>
    <w:rsid w:val="004B18B9"/>
    <w:rsid w:val="004B2EBD"/>
    <w:rsid w:val="004C1A78"/>
    <w:rsid w:val="004C5305"/>
    <w:rsid w:val="004D0FBD"/>
    <w:rsid w:val="004D1AD8"/>
    <w:rsid w:val="004D34AE"/>
    <w:rsid w:val="004D6E57"/>
    <w:rsid w:val="004E2046"/>
    <w:rsid w:val="004E3BD6"/>
    <w:rsid w:val="004E4B7F"/>
    <w:rsid w:val="004F38A5"/>
    <w:rsid w:val="004F7A8B"/>
    <w:rsid w:val="00506796"/>
    <w:rsid w:val="00513FF9"/>
    <w:rsid w:val="00514B98"/>
    <w:rsid w:val="00517554"/>
    <w:rsid w:val="005175BA"/>
    <w:rsid w:val="00522EE7"/>
    <w:rsid w:val="00541EB6"/>
    <w:rsid w:val="005431A8"/>
    <w:rsid w:val="00545323"/>
    <w:rsid w:val="005504D5"/>
    <w:rsid w:val="00554FDB"/>
    <w:rsid w:val="005576DB"/>
    <w:rsid w:val="0056004B"/>
    <w:rsid w:val="00564F9B"/>
    <w:rsid w:val="00570C30"/>
    <w:rsid w:val="00573917"/>
    <w:rsid w:val="00573E72"/>
    <w:rsid w:val="00580F2C"/>
    <w:rsid w:val="0058240B"/>
    <w:rsid w:val="005861AE"/>
    <w:rsid w:val="0059158B"/>
    <w:rsid w:val="00592D08"/>
    <w:rsid w:val="00594C69"/>
    <w:rsid w:val="005A0AB9"/>
    <w:rsid w:val="005A7F86"/>
    <w:rsid w:val="005A7FEF"/>
    <w:rsid w:val="005C5A06"/>
    <w:rsid w:val="005C62CB"/>
    <w:rsid w:val="005C7545"/>
    <w:rsid w:val="005D43D2"/>
    <w:rsid w:val="005E304A"/>
    <w:rsid w:val="005F3484"/>
    <w:rsid w:val="00600D9B"/>
    <w:rsid w:val="006013DC"/>
    <w:rsid w:val="00601BC5"/>
    <w:rsid w:val="006063D8"/>
    <w:rsid w:val="00615AF2"/>
    <w:rsid w:val="0061678D"/>
    <w:rsid w:val="006220AB"/>
    <w:rsid w:val="0062490F"/>
    <w:rsid w:val="0062509A"/>
    <w:rsid w:val="00626DC4"/>
    <w:rsid w:val="006351F9"/>
    <w:rsid w:val="006427D8"/>
    <w:rsid w:val="00643A69"/>
    <w:rsid w:val="0065522B"/>
    <w:rsid w:val="006602E2"/>
    <w:rsid w:val="00661D7C"/>
    <w:rsid w:val="00672C58"/>
    <w:rsid w:val="00673734"/>
    <w:rsid w:val="00685C36"/>
    <w:rsid w:val="006904A2"/>
    <w:rsid w:val="006915D2"/>
    <w:rsid w:val="0069462C"/>
    <w:rsid w:val="006A148C"/>
    <w:rsid w:val="006A16F1"/>
    <w:rsid w:val="006A5FFA"/>
    <w:rsid w:val="006B0159"/>
    <w:rsid w:val="006B2E58"/>
    <w:rsid w:val="006C1E1E"/>
    <w:rsid w:val="006C342B"/>
    <w:rsid w:val="006C6C39"/>
    <w:rsid w:val="006C6D47"/>
    <w:rsid w:val="006D0D1B"/>
    <w:rsid w:val="006D20ED"/>
    <w:rsid w:val="006D3503"/>
    <w:rsid w:val="006E11E0"/>
    <w:rsid w:val="006E23F7"/>
    <w:rsid w:val="006F4944"/>
    <w:rsid w:val="006F58F1"/>
    <w:rsid w:val="006F6B54"/>
    <w:rsid w:val="006F79EC"/>
    <w:rsid w:val="0070275F"/>
    <w:rsid w:val="00705794"/>
    <w:rsid w:val="007067FD"/>
    <w:rsid w:val="00706E3E"/>
    <w:rsid w:val="007076E1"/>
    <w:rsid w:val="00716AB0"/>
    <w:rsid w:val="00722EA3"/>
    <w:rsid w:val="007235F5"/>
    <w:rsid w:val="00734FDA"/>
    <w:rsid w:val="007365B2"/>
    <w:rsid w:val="007431FE"/>
    <w:rsid w:val="00745B02"/>
    <w:rsid w:val="00750F07"/>
    <w:rsid w:val="0076152B"/>
    <w:rsid w:val="007623F4"/>
    <w:rsid w:val="007640DD"/>
    <w:rsid w:val="00770834"/>
    <w:rsid w:val="0077322B"/>
    <w:rsid w:val="00774524"/>
    <w:rsid w:val="0077512D"/>
    <w:rsid w:val="007751A9"/>
    <w:rsid w:val="00775AE8"/>
    <w:rsid w:val="00776CD4"/>
    <w:rsid w:val="00780350"/>
    <w:rsid w:val="0078072A"/>
    <w:rsid w:val="00781C34"/>
    <w:rsid w:val="00782E28"/>
    <w:rsid w:val="007843E8"/>
    <w:rsid w:val="007866C1"/>
    <w:rsid w:val="00787A49"/>
    <w:rsid w:val="00787F3B"/>
    <w:rsid w:val="007935D9"/>
    <w:rsid w:val="00794E5B"/>
    <w:rsid w:val="007A55AC"/>
    <w:rsid w:val="007A7AAD"/>
    <w:rsid w:val="007B0CDA"/>
    <w:rsid w:val="007B31A7"/>
    <w:rsid w:val="007B3F72"/>
    <w:rsid w:val="007B42B0"/>
    <w:rsid w:val="007C1153"/>
    <w:rsid w:val="007C4D39"/>
    <w:rsid w:val="007D067C"/>
    <w:rsid w:val="007D1CE8"/>
    <w:rsid w:val="007D4AB3"/>
    <w:rsid w:val="007D6C8D"/>
    <w:rsid w:val="007E76E2"/>
    <w:rsid w:val="007F4086"/>
    <w:rsid w:val="007F5BAE"/>
    <w:rsid w:val="00820DD7"/>
    <w:rsid w:val="00821BD3"/>
    <w:rsid w:val="00824E93"/>
    <w:rsid w:val="00836286"/>
    <w:rsid w:val="00836613"/>
    <w:rsid w:val="00841234"/>
    <w:rsid w:val="00842F54"/>
    <w:rsid w:val="00854EFA"/>
    <w:rsid w:val="00857FD1"/>
    <w:rsid w:val="0086124D"/>
    <w:rsid w:val="00862350"/>
    <w:rsid w:val="00863012"/>
    <w:rsid w:val="00863101"/>
    <w:rsid w:val="00875091"/>
    <w:rsid w:val="00876E25"/>
    <w:rsid w:val="0088222C"/>
    <w:rsid w:val="00883A95"/>
    <w:rsid w:val="008927A0"/>
    <w:rsid w:val="008928EC"/>
    <w:rsid w:val="00894439"/>
    <w:rsid w:val="008A554E"/>
    <w:rsid w:val="008B22B2"/>
    <w:rsid w:val="008B25B8"/>
    <w:rsid w:val="008B561C"/>
    <w:rsid w:val="008D0E5C"/>
    <w:rsid w:val="008D3002"/>
    <w:rsid w:val="008D47B7"/>
    <w:rsid w:val="008E233D"/>
    <w:rsid w:val="008E423F"/>
    <w:rsid w:val="008F4A65"/>
    <w:rsid w:val="008F4BB0"/>
    <w:rsid w:val="009014A9"/>
    <w:rsid w:val="009020EB"/>
    <w:rsid w:val="009035B0"/>
    <w:rsid w:val="00910541"/>
    <w:rsid w:val="00915190"/>
    <w:rsid w:val="00917821"/>
    <w:rsid w:val="00917DCC"/>
    <w:rsid w:val="00921464"/>
    <w:rsid w:val="00922128"/>
    <w:rsid w:val="00935B67"/>
    <w:rsid w:val="00937D74"/>
    <w:rsid w:val="0094041F"/>
    <w:rsid w:val="0094206F"/>
    <w:rsid w:val="0094377E"/>
    <w:rsid w:val="00956CB7"/>
    <w:rsid w:val="0096175C"/>
    <w:rsid w:val="009660FF"/>
    <w:rsid w:val="009671AC"/>
    <w:rsid w:val="009714F7"/>
    <w:rsid w:val="0097311C"/>
    <w:rsid w:val="00973D41"/>
    <w:rsid w:val="00976EF7"/>
    <w:rsid w:val="009777C3"/>
    <w:rsid w:val="00980B9F"/>
    <w:rsid w:val="00984939"/>
    <w:rsid w:val="0099117C"/>
    <w:rsid w:val="009A3418"/>
    <w:rsid w:val="009A6272"/>
    <w:rsid w:val="009B1846"/>
    <w:rsid w:val="009B3127"/>
    <w:rsid w:val="009B3A55"/>
    <w:rsid w:val="009B41E7"/>
    <w:rsid w:val="009B57CA"/>
    <w:rsid w:val="009B5B45"/>
    <w:rsid w:val="009D41A9"/>
    <w:rsid w:val="009D67F7"/>
    <w:rsid w:val="009E1309"/>
    <w:rsid w:val="009E6630"/>
    <w:rsid w:val="009F3B7F"/>
    <w:rsid w:val="009F5E48"/>
    <w:rsid w:val="00A00D84"/>
    <w:rsid w:val="00A03F8C"/>
    <w:rsid w:val="00A10CEC"/>
    <w:rsid w:val="00A12170"/>
    <w:rsid w:val="00A14214"/>
    <w:rsid w:val="00A1433A"/>
    <w:rsid w:val="00A21555"/>
    <w:rsid w:val="00A21AE9"/>
    <w:rsid w:val="00A220C6"/>
    <w:rsid w:val="00A23C6F"/>
    <w:rsid w:val="00A27F55"/>
    <w:rsid w:val="00A36736"/>
    <w:rsid w:val="00A37A78"/>
    <w:rsid w:val="00A45F1E"/>
    <w:rsid w:val="00A46A50"/>
    <w:rsid w:val="00A50339"/>
    <w:rsid w:val="00A65854"/>
    <w:rsid w:val="00A70962"/>
    <w:rsid w:val="00A760DD"/>
    <w:rsid w:val="00A77B0F"/>
    <w:rsid w:val="00A81D9F"/>
    <w:rsid w:val="00A86F1B"/>
    <w:rsid w:val="00A92BC7"/>
    <w:rsid w:val="00A94DC9"/>
    <w:rsid w:val="00A95146"/>
    <w:rsid w:val="00A95C84"/>
    <w:rsid w:val="00A97179"/>
    <w:rsid w:val="00AA0D6A"/>
    <w:rsid w:val="00AB001E"/>
    <w:rsid w:val="00AB2990"/>
    <w:rsid w:val="00AB3150"/>
    <w:rsid w:val="00AB48E1"/>
    <w:rsid w:val="00AB5AF5"/>
    <w:rsid w:val="00AB6ABE"/>
    <w:rsid w:val="00AB6B75"/>
    <w:rsid w:val="00AC12A1"/>
    <w:rsid w:val="00AC6568"/>
    <w:rsid w:val="00AC7630"/>
    <w:rsid w:val="00AD2BA3"/>
    <w:rsid w:val="00AD2F80"/>
    <w:rsid w:val="00AD3093"/>
    <w:rsid w:val="00AD7237"/>
    <w:rsid w:val="00AE1225"/>
    <w:rsid w:val="00AE13BC"/>
    <w:rsid w:val="00AE1CEB"/>
    <w:rsid w:val="00AE78D8"/>
    <w:rsid w:val="00AF24F8"/>
    <w:rsid w:val="00AF33F7"/>
    <w:rsid w:val="00B00341"/>
    <w:rsid w:val="00B026A3"/>
    <w:rsid w:val="00B034E0"/>
    <w:rsid w:val="00B05DBB"/>
    <w:rsid w:val="00B10152"/>
    <w:rsid w:val="00B132EC"/>
    <w:rsid w:val="00B222C1"/>
    <w:rsid w:val="00B25D1B"/>
    <w:rsid w:val="00B262C6"/>
    <w:rsid w:val="00B2703C"/>
    <w:rsid w:val="00B33865"/>
    <w:rsid w:val="00B3448C"/>
    <w:rsid w:val="00B36BA7"/>
    <w:rsid w:val="00B4037A"/>
    <w:rsid w:val="00B411D7"/>
    <w:rsid w:val="00B4550E"/>
    <w:rsid w:val="00B45EB9"/>
    <w:rsid w:val="00B53069"/>
    <w:rsid w:val="00B57B3D"/>
    <w:rsid w:val="00B67BCD"/>
    <w:rsid w:val="00B71FCD"/>
    <w:rsid w:val="00B75F20"/>
    <w:rsid w:val="00B76C27"/>
    <w:rsid w:val="00B83661"/>
    <w:rsid w:val="00B924FC"/>
    <w:rsid w:val="00B9286A"/>
    <w:rsid w:val="00B946AA"/>
    <w:rsid w:val="00B96513"/>
    <w:rsid w:val="00BA0984"/>
    <w:rsid w:val="00BA3951"/>
    <w:rsid w:val="00BA4B65"/>
    <w:rsid w:val="00BB1227"/>
    <w:rsid w:val="00BB1F50"/>
    <w:rsid w:val="00BB29F8"/>
    <w:rsid w:val="00BC003D"/>
    <w:rsid w:val="00BC4A18"/>
    <w:rsid w:val="00BC6B4D"/>
    <w:rsid w:val="00BD4E45"/>
    <w:rsid w:val="00BE4CA6"/>
    <w:rsid w:val="00BF09AE"/>
    <w:rsid w:val="00C03F9F"/>
    <w:rsid w:val="00C064D1"/>
    <w:rsid w:val="00C15887"/>
    <w:rsid w:val="00C174E8"/>
    <w:rsid w:val="00C21C64"/>
    <w:rsid w:val="00C228C1"/>
    <w:rsid w:val="00C2604C"/>
    <w:rsid w:val="00C42A83"/>
    <w:rsid w:val="00C457F8"/>
    <w:rsid w:val="00C47729"/>
    <w:rsid w:val="00C50E51"/>
    <w:rsid w:val="00C53086"/>
    <w:rsid w:val="00C55249"/>
    <w:rsid w:val="00C60B90"/>
    <w:rsid w:val="00C61075"/>
    <w:rsid w:val="00C61A05"/>
    <w:rsid w:val="00C61AF3"/>
    <w:rsid w:val="00C63EB9"/>
    <w:rsid w:val="00C66E9E"/>
    <w:rsid w:val="00C71844"/>
    <w:rsid w:val="00C71CB3"/>
    <w:rsid w:val="00C7429B"/>
    <w:rsid w:val="00C76B6D"/>
    <w:rsid w:val="00C77D9B"/>
    <w:rsid w:val="00C80FD2"/>
    <w:rsid w:val="00C858D3"/>
    <w:rsid w:val="00C86817"/>
    <w:rsid w:val="00C924E8"/>
    <w:rsid w:val="00CA2F8A"/>
    <w:rsid w:val="00CA6A1C"/>
    <w:rsid w:val="00CB3299"/>
    <w:rsid w:val="00CB458A"/>
    <w:rsid w:val="00CC27FF"/>
    <w:rsid w:val="00CC3B93"/>
    <w:rsid w:val="00CC663F"/>
    <w:rsid w:val="00CC7B0D"/>
    <w:rsid w:val="00CD33C6"/>
    <w:rsid w:val="00CE03F3"/>
    <w:rsid w:val="00CE041E"/>
    <w:rsid w:val="00CE12B4"/>
    <w:rsid w:val="00CE30EF"/>
    <w:rsid w:val="00CF0DDD"/>
    <w:rsid w:val="00CF432D"/>
    <w:rsid w:val="00D02E65"/>
    <w:rsid w:val="00D05C00"/>
    <w:rsid w:val="00D0782F"/>
    <w:rsid w:val="00D144A6"/>
    <w:rsid w:val="00D16988"/>
    <w:rsid w:val="00D21EA4"/>
    <w:rsid w:val="00D23957"/>
    <w:rsid w:val="00D25E3A"/>
    <w:rsid w:val="00D33D66"/>
    <w:rsid w:val="00D33E12"/>
    <w:rsid w:val="00D353D7"/>
    <w:rsid w:val="00D37199"/>
    <w:rsid w:val="00D40976"/>
    <w:rsid w:val="00D41D60"/>
    <w:rsid w:val="00D4397A"/>
    <w:rsid w:val="00D45771"/>
    <w:rsid w:val="00D53655"/>
    <w:rsid w:val="00D67C2D"/>
    <w:rsid w:val="00D727EA"/>
    <w:rsid w:val="00D800FE"/>
    <w:rsid w:val="00D82ACD"/>
    <w:rsid w:val="00D83B17"/>
    <w:rsid w:val="00D8451A"/>
    <w:rsid w:val="00D85091"/>
    <w:rsid w:val="00D95B69"/>
    <w:rsid w:val="00D95CA3"/>
    <w:rsid w:val="00D95CDD"/>
    <w:rsid w:val="00D96234"/>
    <w:rsid w:val="00DA0193"/>
    <w:rsid w:val="00DA1DE8"/>
    <w:rsid w:val="00DA36E8"/>
    <w:rsid w:val="00DA4ABC"/>
    <w:rsid w:val="00DB0A6F"/>
    <w:rsid w:val="00DB1614"/>
    <w:rsid w:val="00DC7E25"/>
    <w:rsid w:val="00DC7E40"/>
    <w:rsid w:val="00DD1AB0"/>
    <w:rsid w:val="00DD58A5"/>
    <w:rsid w:val="00DD60C4"/>
    <w:rsid w:val="00DD6DB1"/>
    <w:rsid w:val="00DD77DD"/>
    <w:rsid w:val="00DE4D8A"/>
    <w:rsid w:val="00DE55BE"/>
    <w:rsid w:val="00DE5C8D"/>
    <w:rsid w:val="00DF479D"/>
    <w:rsid w:val="00E03CDB"/>
    <w:rsid w:val="00E05918"/>
    <w:rsid w:val="00E072CA"/>
    <w:rsid w:val="00E077F0"/>
    <w:rsid w:val="00E07BAB"/>
    <w:rsid w:val="00E1107C"/>
    <w:rsid w:val="00E12269"/>
    <w:rsid w:val="00E249BC"/>
    <w:rsid w:val="00E30F63"/>
    <w:rsid w:val="00E32B12"/>
    <w:rsid w:val="00E3598D"/>
    <w:rsid w:val="00E5045C"/>
    <w:rsid w:val="00E5230A"/>
    <w:rsid w:val="00E524C8"/>
    <w:rsid w:val="00E5395E"/>
    <w:rsid w:val="00E55204"/>
    <w:rsid w:val="00E556EC"/>
    <w:rsid w:val="00E743A4"/>
    <w:rsid w:val="00E75FDA"/>
    <w:rsid w:val="00E810A5"/>
    <w:rsid w:val="00E827C8"/>
    <w:rsid w:val="00E85789"/>
    <w:rsid w:val="00E905BA"/>
    <w:rsid w:val="00E97B2F"/>
    <w:rsid w:val="00EA2115"/>
    <w:rsid w:val="00EA7BD5"/>
    <w:rsid w:val="00EB1ED2"/>
    <w:rsid w:val="00EB291E"/>
    <w:rsid w:val="00EC0387"/>
    <w:rsid w:val="00EC0A02"/>
    <w:rsid w:val="00EC0CA0"/>
    <w:rsid w:val="00ED03AB"/>
    <w:rsid w:val="00ED24AE"/>
    <w:rsid w:val="00ED718B"/>
    <w:rsid w:val="00ED7798"/>
    <w:rsid w:val="00EE6303"/>
    <w:rsid w:val="00EF1610"/>
    <w:rsid w:val="00EF3C46"/>
    <w:rsid w:val="00EF692C"/>
    <w:rsid w:val="00EF71DD"/>
    <w:rsid w:val="00F012E4"/>
    <w:rsid w:val="00F04D80"/>
    <w:rsid w:val="00F11526"/>
    <w:rsid w:val="00F211E0"/>
    <w:rsid w:val="00F2305D"/>
    <w:rsid w:val="00F23903"/>
    <w:rsid w:val="00F34A60"/>
    <w:rsid w:val="00F35805"/>
    <w:rsid w:val="00F4354F"/>
    <w:rsid w:val="00F44E15"/>
    <w:rsid w:val="00F44EBF"/>
    <w:rsid w:val="00F46DC1"/>
    <w:rsid w:val="00F52EF4"/>
    <w:rsid w:val="00F63D36"/>
    <w:rsid w:val="00F63E56"/>
    <w:rsid w:val="00F66060"/>
    <w:rsid w:val="00F67139"/>
    <w:rsid w:val="00F678B6"/>
    <w:rsid w:val="00F73A90"/>
    <w:rsid w:val="00F740FE"/>
    <w:rsid w:val="00F778D4"/>
    <w:rsid w:val="00F80650"/>
    <w:rsid w:val="00F821C7"/>
    <w:rsid w:val="00F84823"/>
    <w:rsid w:val="00F90C03"/>
    <w:rsid w:val="00F92019"/>
    <w:rsid w:val="00F9357D"/>
    <w:rsid w:val="00F939D9"/>
    <w:rsid w:val="00FB4359"/>
    <w:rsid w:val="00FB5538"/>
    <w:rsid w:val="00FC0076"/>
    <w:rsid w:val="00FC42B8"/>
    <w:rsid w:val="00FC6027"/>
    <w:rsid w:val="00FD798B"/>
    <w:rsid w:val="00FE300B"/>
    <w:rsid w:val="00FE54E5"/>
    <w:rsid w:val="00FE7C17"/>
    <w:rsid w:val="00FF4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197E38"/>
  <w15:docId w15:val="{B33C86C1-3BE3-4274-BE5D-B5DAFFD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1"/>
      </w:numPr>
    </w:pPr>
  </w:style>
  <w:style w:type="numbering" w:customStyle="1" w:styleId="ImportedStyle6">
    <w:name w:val="Imported Style 6"/>
    <w:rsid w:val="003B30AB"/>
    <w:pPr>
      <w:numPr>
        <w:numId w:val="2"/>
      </w:numPr>
    </w:pPr>
  </w:style>
  <w:style w:type="numbering" w:customStyle="1" w:styleId="Bullets">
    <w:name w:val="Bullets"/>
    <w:rsid w:val="003B30AB"/>
    <w:pPr>
      <w:numPr>
        <w:numId w:val="3"/>
      </w:numPr>
    </w:pPr>
  </w:style>
  <w:style w:type="numbering" w:customStyle="1" w:styleId="ImportedStyle4">
    <w:name w:val="Imported Style 4"/>
    <w:rsid w:val="003B30AB"/>
    <w:pPr>
      <w:numPr>
        <w:numId w:val="4"/>
      </w:numPr>
    </w:pPr>
  </w:style>
  <w:style w:type="numbering" w:customStyle="1" w:styleId="ImportedStyle2">
    <w:name w:val="Imported Style 2"/>
    <w:rsid w:val="003B30AB"/>
    <w:pPr>
      <w:numPr>
        <w:numId w:val="5"/>
      </w:numPr>
    </w:pPr>
  </w:style>
  <w:style w:type="numbering" w:customStyle="1" w:styleId="Bullet">
    <w:name w:val="Bullet"/>
    <w:rsid w:val="003B30AB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rsid w:val="0092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Fisher</dc:creator>
  <cp:keywords/>
  <dc:description/>
  <cp:lastModifiedBy>antichino</cp:lastModifiedBy>
  <cp:revision>2</cp:revision>
  <cp:lastPrinted>2018-10-08T14:56:00Z</cp:lastPrinted>
  <dcterms:created xsi:type="dcterms:W3CDTF">2018-11-17T17:10:00Z</dcterms:created>
  <dcterms:modified xsi:type="dcterms:W3CDTF">2018-11-17T17:10:00Z</dcterms:modified>
</cp:coreProperties>
</file>