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EA6" w:rsidRDefault="00EC390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St. Brendan the Navigator</w:t>
      </w:r>
    </w:p>
    <w:p w:rsidR="005D4EA6" w:rsidRDefault="00EC3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 w:rsidR="00A96B60">
        <w:rPr>
          <w:rFonts w:ascii="Arial" w:hAnsi="Arial" w:cs="Arial"/>
          <w:b/>
        </w:rPr>
        <w:t>nutes of the Vestry</w:t>
      </w:r>
      <w:r>
        <w:rPr>
          <w:rFonts w:ascii="Arial" w:hAnsi="Arial" w:cs="Arial"/>
          <w:b/>
        </w:rPr>
        <w:t xml:space="preserve"> Meeting</w:t>
      </w:r>
    </w:p>
    <w:p w:rsidR="005D4EA6" w:rsidRDefault="00216E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8</w:t>
      </w:r>
      <w:r w:rsidR="00987C2A">
        <w:rPr>
          <w:rFonts w:ascii="Arial" w:hAnsi="Arial" w:cs="Arial"/>
          <w:b/>
        </w:rPr>
        <w:t>, 2019</w:t>
      </w:r>
    </w:p>
    <w:p w:rsidR="005D4EA6" w:rsidRDefault="00EC390F">
      <w:r>
        <w:t xml:space="preserve">                                                              </w:t>
      </w:r>
    </w:p>
    <w:p w:rsidR="00D66EBF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Present: 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, Josephine </w:t>
      </w:r>
      <w:r w:rsidR="008729A7">
        <w:rPr>
          <w:rFonts w:ascii="Calibri" w:hAnsi="Calibri" w:cs="Arial"/>
        </w:rPr>
        <w:t>Jacob</w:t>
      </w:r>
      <w:r w:rsidR="00C05960">
        <w:rPr>
          <w:rFonts w:ascii="Calibri" w:hAnsi="Calibri" w:cs="Arial"/>
        </w:rPr>
        <w:t xml:space="preserve">, </w:t>
      </w:r>
      <w:r w:rsidR="00216ECD">
        <w:rPr>
          <w:rFonts w:ascii="Calibri" w:hAnsi="Calibri" w:cs="Arial"/>
        </w:rPr>
        <w:t xml:space="preserve">Barbara </w:t>
      </w:r>
      <w:proofErr w:type="spellStart"/>
      <w:r w:rsidR="00216ECD">
        <w:rPr>
          <w:rFonts w:ascii="Calibri" w:hAnsi="Calibri" w:cs="Arial"/>
        </w:rPr>
        <w:t>Kourajian</w:t>
      </w:r>
      <w:proofErr w:type="spellEnd"/>
      <w:r w:rsidR="00216ECD">
        <w:rPr>
          <w:rFonts w:ascii="Calibri" w:hAnsi="Calibri" w:cs="Arial"/>
        </w:rPr>
        <w:t xml:space="preserve"> and </w:t>
      </w:r>
      <w:r w:rsidR="000D3314">
        <w:rPr>
          <w:rFonts w:ascii="Calibri" w:hAnsi="Calibri" w:cs="Arial"/>
        </w:rPr>
        <w:t>Fr.</w:t>
      </w:r>
      <w:r w:rsidR="0042099B">
        <w:rPr>
          <w:rFonts w:ascii="Calibri" w:hAnsi="Calibri" w:cs="Arial"/>
        </w:rPr>
        <w:t xml:space="preserve"> Edward Dufresne.  </w:t>
      </w:r>
      <w:r w:rsidR="00216ECD">
        <w:rPr>
          <w:rFonts w:ascii="Calibri" w:hAnsi="Calibri" w:cs="Arial"/>
        </w:rPr>
        <w:t xml:space="preserve">Present by video conferencing:  </w:t>
      </w:r>
      <w:r w:rsidR="0042099B">
        <w:rPr>
          <w:rFonts w:ascii="Calibri" w:hAnsi="Calibri" w:cs="Arial"/>
        </w:rPr>
        <w:t>Bill Scaife</w:t>
      </w:r>
      <w:r w:rsidR="00216ECD">
        <w:rPr>
          <w:rFonts w:ascii="Calibri" w:hAnsi="Calibri" w:cs="Arial"/>
        </w:rPr>
        <w:t xml:space="preserve">, </w:t>
      </w:r>
      <w:proofErr w:type="spellStart"/>
      <w:r w:rsidR="00216ECD">
        <w:rPr>
          <w:rFonts w:ascii="Calibri" w:hAnsi="Calibri" w:cs="Arial"/>
        </w:rPr>
        <w:t>Mirian</w:t>
      </w:r>
      <w:proofErr w:type="spellEnd"/>
      <w:r w:rsidR="00216ECD">
        <w:rPr>
          <w:rFonts w:ascii="Calibri" w:hAnsi="Calibri" w:cs="Arial"/>
        </w:rPr>
        <w:t xml:space="preserve"> </w:t>
      </w:r>
      <w:proofErr w:type="spellStart"/>
      <w:r w:rsidR="00216ECD">
        <w:rPr>
          <w:rFonts w:ascii="Calibri" w:hAnsi="Calibri" w:cs="Arial"/>
        </w:rPr>
        <w:t>Antich</w:t>
      </w:r>
      <w:proofErr w:type="spellEnd"/>
      <w:r w:rsidR="00216ECD">
        <w:rPr>
          <w:rFonts w:ascii="Calibri" w:hAnsi="Calibri" w:cs="Arial"/>
        </w:rPr>
        <w:t xml:space="preserve">, </w:t>
      </w:r>
      <w:r w:rsidR="00162F2F">
        <w:rPr>
          <w:rFonts w:ascii="Calibri" w:hAnsi="Calibri" w:cs="Arial"/>
        </w:rPr>
        <w:t>Meg Graham</w:t>
      </w:r>
      <w:r w:rsidR="00216ECD">
        <w:rPr>
          <w:rFonts w:ascii="Calibri" w:hAnsi="Calibri" w:cs="Arial"/>
        </w:rPr>
        <w:t xml:space="preserve">, and </w:t>
      </w:r>
      <w:r w:rsidR="00D66EBF">
        <w:rPr>
          <w:rFonts w:ascii="Calibri" w:hAnsi="Calibri" w:cs="Arial"/>
        </w:rPr>
        <w:t xml:space="preserve"> </w:t>
      </w:r>
    </w:p>
    <w:p w:rsidR="00216ECD" w:rsidRDefault="004B7BEF">
      <w:pPr>
        <w:rPr>
          <w:rFonts w:ascii="Calibri" w:hAnsi="Calibri" w:cs="Arial"/>
        </w:rPr>
      </w:pPr>
      <w:r>
        <w:rPr>
          <w:rFonts w:ascii="Calibri" w:hAnsi="Calibri" w:cs="Arial"/>
        </w:rPr>
        <w:t>Tom van Buren.</w:t>
      </w:r>
      <w:r w:rsidR="00D66EBF">
        <w:rPr>
          <w:rFonts w:ascii="Calibri" w:hAnsi="Calibri" w:cs="Arial"/>
        </w:rPr>
        <w:t xml:space="preserve">  </w:t>
      </w:r>
      <w:r w:rsidR="00216ECD">
        <w:rPr>
          <w:rFonts w:ascii="Calibri" w:hAnsi="Calibri" w:cs="Arial"/>
        </w:rPr>
        <w:t>Pete Dane</w:t>
      </w:r>
      <w:r w:rsidR="00D66EBF">
        <w:rPr>
          <w:rFonts w:ascii="Calibri" w:hAnsi="Calibri" w:cs="Arial"/>
        </w:rPr>
        <w:t xml:space="preserve"> was present for the first part of the meeting.</w:t>
      </w:r>
    </w:p>
    <w:p w:rsidR="00216ECD" w:rsidRPr="00DE07AE" w:rsidRDefault="00216ECD">
      <w:pPr>
        <w:rPr>
          <w:rFonts w:ascii="Calibri" w:hAnsi="Calibri" w:cs="Arial"/>
        </w:rPr>
      </w:pPr>
    </w:p>
    <w:p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Senior Warden Lis </w:t>
      </w:r>
      <w:proofErr w:type="spellStart"/>
      <w:r>
        <w:rPr>
          <w:rFonts w:ascii="Calibri" w:hAnsi="Calibri" w:cs="Arial"/>
        </w:rPr>
        <w:t>Ingoldsby</w:t>
      </w:r>
      <w:proofErr w:type="spellEnd"/>
      <w:r>
        <w:rPr>
          <w:rFonts w:ascii="Calibri" w:hAnsi="Calibri" w:cs="Arial"/>
        </w:rPr>
        <w:t xml:space="preserve"> cal</w:t>
      </w:r>
      <w:r w:rsidR="0042099B">
        <w:rPr>
          <w:rFonts w:ascii="Calibri" w:hAnsi="Calibri" w:cs="Arial"/>
        </w:rPr>
        <w:t xml:space="preserve">led the meeting to order at </w:t>
      </w:r>
      <w:r w:rsidR="00216ECD">
        <w:rPr>
          <w:rFonts w:ascii="Calibri" w:hAnsi="Calibri" w:cs="Arial"/>
        </w:rPr>
        <w:t>10:07</w:t>
      </w:r>
      <w:r w:rsidR="00CC7FE4">
        <w:rPr>
          <w:rFonts w:ascii="Calibri" w:hAnsi="Calibri" w:cs="Arial"/>
        </w:rPr>
        <w:t xml:space="preserve"> a.m.  Fr. Dufresne </w:t>
      </w:r>
      <w:r w:rsidR="0042099B">
        <w:rPr>
          <w:rFonts w:ascii="Calibri" w:hAnsi="Calibri" w:cs="Arial"/>
        </w:rPr>
        <w:t xml:space="preserve">offered an opening prayer. </w:t>
      </w:r>
    </w:p>
    <w:p w:rsidR="00A96B60" w:rsidRDefault="00BE1029" w:rsidP="00BE1029">
      <w:pPr>
        <w:tabs>
          <w:tab w:val="left" w:pos="753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D4EA6" w:rsidRDefault="00EC390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Review and</w:t>
      </w:r>
      <w:r w:rsidR="00987C2A">
        <w:rPr>
          <w:rFonts w:ascii="Calibri" w:hAnsi="Calibri" w:cs="Arial"/>
          <w:b/>
        </w:rPr>
        <w:t xml:space="preserve"> Acceptance of the </w:t>
      </w:r>
      <w:r w:rsidR="00216ECD">
        <w:rPr>
          <w:rFonts w:ascii="Calibri" w:hAnsi="Calibri" w:cs="Arial"/>
          <w:b/>
        </w:rPr>
        <w:t>Minutes from the September</w:t>
      </w:r>
      <w:r w:rsidR="00162F2F">
        <w:rPr>
          <w:rFonts w:ascii="Calibri" w:hAnsi="Calibri" w:cs="Arial"/>
          <w:b/>
        </w:rPr>
        <w:t xml:space="preserve"> 13</w:t>
      </w:r>
      <w:r w:rsidR="00162F2F" w:rsidRPr="00162F2F">
        <w:rPr>
          <w:rFonts w:ascii="Calibri" w:hAnsi="Calibri" w:cs="Arial"/>
          <w:b/>
          <w:vertAlign w:val="superscript"/>
        </w:rPr>
        <w:t>th</w:t>
      </w:r>
      <w:r w:rsidR="004B7BEF">
        <w:rPr>
          <w:rFonts w:ascii="Calibri" w:hAnsi="Calibri" w:cs="Arial"/>
          <w:b/>
        </w:rPr>
        <w:t xml:space="preserve"> M</w:t>
      </w:r>
      <w:r w:rsidR="00162F2F">
        <w:rPr>
          <w:rFonts w:ascii="Calibri" w:hAnsi="Calibri" w:cs="Arial"/>
          <w:b/>
        </w:rPr>
        <w:t>eeting</w:t>
      </w:r>
    </w:p>
    <w:p w:rsidR="005D4EA6" w:rsidRDefault="005D4EA6">
      <w:pPr>
        <w:rPr>
          <w:rFonts w:ascii="Calibri" w:hAnsi="Calibri" w:cs="Arial"/>
          <w:sz w:val="8"/>
          <w:szCs w:val="8"/>
        </w:rPr>
      </w:pPr>
    </w:p>
    <w:p w:rsidR="00987C2A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62F2F">
        <w:rPr>
          <w:rFonts w:ascii="Calibri" w:hAnsi="Calibri" w:cs="Arial"/>
        </w:rPr>
        <w:t>Miriam</w:t>
      </w:r>
      <w:r w:rsidR="007A2DBC">
        <w:rPr>
          <w:rFonts w:ascii="Calibri" w:hAnsi="Calibri" w:cs="Arial"/>
        </w:rPr>
        <w:t xml:space="preserve"> </w:t>
      </w:r>
      <w:r w:rsidR="00A96B60">
        <w:rPr>
          <w:rFonts w:ascii="Calibri" w:hAnsi="Calibri" w:cs="Arial"/>
        </w:rPr>
        <w:t xml:space="preserve">moved to accept the </w:t>
      </w:r>
      <w:r w:rsidR="00216ECD">
        <w:rPr>
          <w:rFonts w:ascii="Calibri" w:hAnsi="Calibri" w:cs="Arial"/>
        </w:rPr>
        <w:t xml:space="preserve">Minutes of the September </w:t>
      </w:r>
      <w:r w:rsidR="00162F2F">
        <w:rPr>
          <w:rFonts w:ascii="Calibri" w:hAnsi="Calibri" w:cs="Arial"/>
        </w:rPr>
        <w:t>13th</w:t>
      </w:r>
      <w:r w:rsidR="0042099B">
        <w:rPr>
          <w:rFonts w:ascii="Calibri" w:hAnsi="Calibri" w:cs="Arial"/>
        </w:rPr>
        <w:t xml:space="preserve"> </w:t>
      </w:r>
      <w:r w:rsidR="00BF19E5">
        <w:rPr>
          <w:rFonts w:ascii="Calibri" w:hAnsi="Calibri" w:cs="Arial"/>
        </w:rPr>
        <w:t xml:space="preserve">meeting; </w:t>
      </w:r>
      <w:r w:rsidR="00216ECD">
        <w:rPr>
          <w:rFonts w:ascii="Calibri" w:hAnsi="Calibri" w:cs="Arial"/>
        </w:rPr>
        <w:t>Jo</w:t>
      </w:r>
      <w:r w:rsidR="008729A7">
        <w:rPr>
          <w:rFonts w:ascii="Calibri" w:hAnsi="Calibri" w:cs="Arial"/>
        </w:rPr>
        <w:t xml:space="preserve"> </w:t>
      </w:r>
      <w:r w:rsidR="00AB0FA8">
        <w:rPr>
          <w:rFonts w:ascii="Calibri" w:hAnsi="Calibri" w:cs="Arial"/>
        </w:rPr>
        <w:t>seconded the motion.</w:t>
      </w:r>
      <w:r w:rsidR="00162F2F">
        <w:rPr>
          <w:rFonts w:ascii="Calibri" w:hAnsi="Calibri" w:cs="Arial"/>
        </w:rPr>
        <w:t xml:space="preserve">  T</w:t>
      </w:r>
      <w:r w:rsidR="00A63EC5">
        <w:rPr>
          <w:rFonts w:ascii="Calibri" w:hAnsi="Calibri" w:cs="Arial"/>
        </w:rPr>
        <w:t>he M</w:t>
      </w:r>
      <w:r w:rsidR="0042099B">
        <w:rPr>
          <w:rFonts w:ascii="Calibri" w:hAnsi="Calibri" w:cs="Arial"/>
        </w:rPr>
        <w:t xml:space="preserve">inutes were approved.  </w:t>
      </w:r>
    </w:p>
    <w:p w:rsidR="005D4EA6" w:rsidRDefault="00987C2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:rsidR="005D4EA6" w:rsidRDefault="00216E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Finance Ministry</w:t>
      </w:r>
    </w:p>
    <w:p w:rsidR="00817ED0" w:rsidRPr="00CD2710" w:rsidRDefault="00EC390F">
      <w:pPr>
        <w:rPr>
          <w:rFonts w:ascii="Calibri" w:hAnsi="Calibri" w:cs="Arial"/>
          <w:sz w:val="8"/>
          <w:szCs w:val="8"/>
          <w:u w:val="single"/>
        </w:rPr>
      </w:pPr>
      <w:r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</w:rPr>
        <w:t xml:space="preserve">  </w:t>
      </w:r>
    </w:p>
    <w:p w:rsidR="00216ECD" w:rsidRDefault="00817ED0" w:rsidP="00BF19E5">
      <w:pPr>
        <w:rPr>
          <w:rFonts w:ascii="Calibri" w:hAnsi="Calibri" w:cs="Arial"/>
        </w:rPr>
      </w:pPr>
      <w:r w:rsidRPr="00774869">
        <w:rPr>
          <w:rFonts w:ascii="Calibri" w:hAnsi="Calibri" w:cs="Arial"/>
        </w:rPr>
        <w:t xml:space="preserve">     </w:t>
      </w:r>
      <w:r w:rsidR="00216ECD" w:rsidRPr="00774869">
        <w:rPr>
          <w:rFonts w:ascii="Calibri" w:hAnsi="Calibri" w:cs="Arial"/>
          <w:u w:val="single"/>
        </w:rPr>
        <w:t>Re</w:t>
      </w:r>
      <w:r w:rsidR="004B7BEF">
        <w:rPr>
          <w:rFonts w:ascii="Calibri" w:hAnsi="Calibri" w:cs="Arial"/>
          <w:u w:val="single"/>
        </w:rPr>
        <w:t>view of September and 3</w:t>
      </w:r>
      <w:r w:rsidR="004B7BEF" w:rsidRPr="004B7BEF">
        <w:rPr>
          <w:rFonts w:ascii="Calibri" w:hAnsi="Calibri" w:cs="Arial"/>
          <w:u w:val="single"/>
          <w:vertAlign w:val="superscript"/>
        </w:rPr>
        <w:t>rd</w:t>
      </w:r>
      <w:r w:rsidR="004B7BEF">
        <w:rPr>
          <w:rFonts w:ascii="Calibri" w:hAnsi="Calibri" w:cs="Arial"/>
          <w:u w:val="single"/>
        </w:rPr>
        <w:t xml:space="preserve"> Quarter </w:t>
      </w:r>
      <w:r w:rsidR="00216ECD" w:rsidRPr="00774869">
        <w:rPr>
          <w:rFonts w:ascii="Calibri" w:hAnsi="Calibri" w:cs="Arial"/>
          <w:u w:val="single"/>
        </w:rPr>
        <w:t>Financials:</w:t>
      </w:r>
      <w:r w:rsidR="00216ECD">
        <w:rPr>
          <w:rFonts w:ascii="Calibri" w:hAnsi="Calibri" w:cs="Arial"/>
        </w:rPr>
        <w:t xml:space="preserve">  Pete Dane reported there is nothing startling.   He cautioned us in thinking we may end up as well as we are looking now.  Lis asked </w:t>
      </w:r>
      <w:r w:rsidR="00D66EBF">
        <w:rPr>
          <w:rFonts w:ascii="Calibri" w:hAnsi="Calibri" w:cs="Arial"/>
        </w:rPr>
        <w:t>Bill and Pete to put a 3</w:t>
      </w:r>
      <w:r w:rsidR="00D66EBF" w:rsidRPr="00D66EBF">
        <w:rPr>
          <w:rFonts w:ascii="Calibri" w:hAnsi="Calibri" w:cs="Arial"/>
          <w:vertAlign w:val="superscript"/>
        </w:rPr>
        <w:t>rd</w:t>
      </w:r>
      <w:r w:rsidR="00D66EBF">
        <w:rPr>
          <w:rFonts w:ascii="Calibri" w:hAnsi="Calibri" w:cs="Arial"/>
        </w:rPr>
        <w:t xml:space="preserve"> Quarter Summary</w:t>
      </w:r>
      <w:r w:rsidR="00216ECD">
        <w:rPr>
          <w:rFonts w:ascii="Calibri" w:hAnsi="Calibri" w:cs="Arial"/>
        </w:rPr>
        <w:t xml:space="preserve"> in the Newsletter.  Financials </w:t>
      </w:r>
      <w:r w:rsidR="00774869">
        <w:rPr>
          <w:rFonts w:ascii="Calibri" w:hAnsi="Calibri" w:cs="Arial"/>
        </w:rPr>
        <w:t xml:space="preserve">and approved Minutes </w:t>
      </w:r>
      <w:r w:rsidR="00216ECD">
        <w:rPr>
          <w:rFonts w:ascii="Calibri" w:hAnsi="Calibri" w:cs="Arial"/>
        </w:rPr>
        <w:t xml:space="preserve">need to </w:t>
      </w:r>
      <w:r w:rsidR="00774869">
        <w:rPr>
          <w:rFonts w:ascii="Calibri" w:hAnsi="Calibri" w:cs="Arial"/>
        </w:rPr>
        <w:t xml:space="preserve">be </w:t>
      </w:r>
      <w:r w:rsidR="004B7BEF">
        <w:rPr>
          <w:rFonts w:ascii="Calibri" w:hAnsi="Calibri" w:cs="Arial"/>
        </w:rPr>
        <w:t>posted on</w:t>
      </w:r>
      <w:r w:rsidR="00216ECD">
        <w:rPr>
          <w:rFonts w:ascii="Calibri" w:hAnsi="Calibri" w:cs="Arial"/>
        </w:rPr>
        <w:t xml:space="preserve"> the bulletin board.  </w:t>
      </w:r>
    </w:p>
    <w:p w:rsidR="00216ECD" w:rsidRPr="00216ECD" w:rsidRDefault="00216ECD" w:rsidP="00BF19E5">
      <w:pPr>
        <w:rPr>
          <w:rFonts w:ascii="Calibri" w:hAnsi="Calibri" w:cs="Arial"/>
          <w:sz w:val="16"/>
          <w:szCs w:val="16"/>
        </w:rPr>
      </w:pPr>
    </w:p>
    <w:p w:rsidR="00774869" w:rsidRDefault="00216ECD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4B7BEF">
        <w:rPr>
          <w:rFonts w:ascii="Calibri" w:hAnsi="Calibri" w:cs="Arial"/>
          <w:u w:val="single"/>
        </w:rPr>
        <w:t>Presentation of preliminary/working budget for 2020:</w:t>
      </w:r>
      <w:r>
        <w:rPr>
          <w:rFonts w:ascii="Calibri" w:hAnsi="Calibri" w:cs="Arial"/>
        </w:rPr>
        <w:t xml:space="preserve">  </w:t>
      </w:r>
      <w:r w:rsidR="00774869">
        <w:rPr>
          <w:rFonts w:ascii="Calibri" w:hAnsi="Calibri" w:cs="Arial"/>
        </w:rPr>
        <w:t>The Finance Committee</w:t>
      </w:r>
      <w:r w:rsidR="004B7BEF">
        <w:rPr>
          <w:rFonts w:ascii="Calibri" w:hAnsi="Calibri" w:cs="Arial"/>
        </w:rPr>
        <w:t xml:space="preserve">’s </w:t>
      </w:r>
      <w:r w:rsidR="00774869">
        <w:rPr>
          <w:rFonts w:ascii="Calibri" w:hAnsi="Calibri" w:cs="Arial"/>
        </w:rPr>
        <w:t>budget narrative and prelim</w:t>
      </w:r>
      <w:r w:rsidR="00D66EBF">
        <w:rPr>
          <w:rFonts w:ascii="Calibri" w:hAnsi="Calibri" w:cs="Arial"/>
        </w:rPr>
        <w:t xml:space="preserve">inary budget </w:t>
      </w:r>
      <w:r w:rsidR="00774869">
        <w:rPr>
          <w:rFonts w:ascii="Calibri" w:hAnsi="Calibri" w:cs="Arial"/>
        </w:rPr>
        <w:t xml:space="preserve">was circulated to Vestry members before the meeting.  </w:t>
      </w:r>
      <w:r w:rsidR="00D66EBF">
        <w:rPr>
          <w:rFonts w:ascii="Calibri" w:hAnsi="Calibri" w:cs="Arial"/>
        </w:rPr>
        <w:t>Pete walked us through the three options, highlighting</w:t>
      </w:r>
      <w:r w:rsidR="00E309D9">
        <w:rPr>
          <w:rFonts w:ascii="Calibri" w:hAnsi="Calibri" w:cs="Arial"/>
        </w:rPr>
        <w:t xml:space="preserve"> the</w:t>
      </w:r>
      <w:r w:rsidR="00D66EBF">
        <w:rPr>
          <w:rFonts w:ascii="Calibri" w:hAnsi="Calibri" w:cs="Arial"/>
        </w:rPr>
        <w:t>ir differences.</w:t>
      </w:r>
      <w:r w:rsidR="000D3314">
        <w:rPr>
          <w:rFonts w:ascii="Calibri" w:hAnsi="Calibri" w:cs="Arial"/>
        </w:rPr>
        <w:t xml:space="preserve">  </w:t>
      </w:r>
      <w:r w:rsidR="00774869">
        <w:rPr>
          <w:rFonts w:ascii="Calibri" w:hAnsi="Calibri" w:cs="Arial"/>
        </w:rPr>
        <w:t xml:space="preserve">He stated the Finance Committee </w:t>
      </w:r>
      <w:r w:rsidR="004432C7">
        <w:rPr>
          <w:rFonts w:ascii="Calibri" w:hAnsi="Calibri" w:cs="Arial"/>
        </w:rPr>
        <w:t xml:space="preserve">feels they are not supposed </w:t>
      </w:r>
      <w:r w:rsidR="00774869">
        <w:rPr>
          <w:rFonts w:ascii="Calibri" w:hAnsi="Calibri" w:cs="Arial"/>
        </w:rPr>
        <w:t>to make policy decisions; they want guidance f</w:t>
      </w:r>
      <w:r w:rsidR="000D3314">
        <w:rPr>
          <w:rFonts w:ascii="Calibri" w:hAnsi="Calibri" w:cs="Arial"/>
        </w:rPr>
        <w:t xml:space="preserve">rom Vestry on how to proceed.  </w:t>
      </w:r>
      <w:r w:rsidR="00774869">
        <w:rPr>
          <w:rFonts w:ascii="Calibri" w:hAnsi="Calibri" w:cs="Arial"/>
        </w:rPr>
        <w:t xml:space="preserve">He specifically asked where we want to make adjustments so it comes within some honest deficit rather than a pie-in-the-sky budget. </w:t>
      </w:r>
    </w:p>
    <w:p w:rsidR="00774869" w:rsidRPr="00534EB9" w:rsidRDefault="00774869" w:rsidP="00BF19E5">
      <w:pPr>
        <w:rPr>
          <w:rFonts w:ascii="Calibri" w:hAnsi="Calibri" w:cs="Arial"/>
          <w:sz w:val="16"/>
          <w:szCs w:val="16"/>
        </w:rPr>
      </w:pPr>
    </w:p>
    <w:p w:rsidR="00534EB9" w:rsidRDefault="00774869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There was considerable dis</w:t>
      </w:r>
      <w:r w:rsidR="00AF53A0">
        <w:rPr>
          <w:rFonts w:ascii="Calibri" w:hAnsi="Calibri" w:cs="Arial"/>
        </w:rPr>
        <w:t>cussion about</w:t>
      </w:r>
      <w:r>
        <w:rPr>
          <w:rFonts w:ascii="Calibri" w:hAnsi="Calibri" w:cs="Arial"/>
        </w:rPr>
        <w:t xml:space="preserve"> the Clergy Expense line items and the hiring of an Office Assi</w:t>
      </w:r>
      <w:r w:rsidR="00534EB9">
        <w:rPr>
          <w:rFonts w:ascii="Calibri" w:hAnsi="Calibri" w:cs="Arial"/>
        </w:rPr>
        <w:t xml:space="preserve">stant.  </w:t>
      </w:r>
    </w:p>
    <w:p w:rsidR="00534EB9" w:rsidRPr="00156E03" w:rsidRDefault="00534EB9" w:rsidP="00BE4879">
      <w:pPr>
        <w:rPr>
          <w:rFonts w:ascii="Calibri" w:hAnsi="Calibri" w:cs="Arial"/>
          <w:sz w:val="16"/>
          <w:szCs w:val="16"/>
        </w:rPr>
      </w:pPr>
    </w:p>
    <w:p w:rsidR="00534EB9" w:rsidRDefault="00534EB9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Meg Graham suggested</w:t>
      </w:r>
      <w:r w:rsidR="00774869">
        <w:rPr>
          <w:rFonts w:ascii="Calibri" w:hAnsi="Calibri" w:cs="Arial"/>
        </w:rPr>
        <w:t xml:space="preserve"> </w:t>
      </w:r>
      <w:r w:rsidR="004432C7">
        <w:rPr>
          <w:rFonts w:ascii="Calibri" w:hAnsi="Calibri" w:cs="Arial"/>
        </w:rPr>
        <w:t xml:space="preserve">thinking about the </w:t>
      </w:r>
      <w:r w:rsidR="00AF53A0">
        <w:rPr>
          <w:rFonts w:ascii="Calibri" w:hAnsi="Calibri" w:cs="Arial"/>
        </w:rPr>
        <w:t>Capital Reserve as a re</w:t>
      </w:r>
      <w:r w:rsidR="004432C7">
        <w:rPr>
          <w:rFonts w:ascii="Calibri" w:hAnsi="Calibri" w:cs="Arial"/>
        </w:rPr>
        <w:t>source to not only fund Building and Ground</w:t>
      </w:r>
      <w:r w:rsidR="00824527">
        <w:rPr>
          <w:rFonts w:ascii="Calibri" w:hAnsi="Calibri" w:cs="Arial"/>
        </w:rPr>
        <w:t>s</w:t>
      </w:r>
      <w:r w:rsidR="004432C7">
        <w:rPr>
          <w:rFonts w:ascii="Calibri" w:hAnsi="Calibri" w:cs="Arial"/>
        </w:rPr>
        <w:t xml:space="preserve"> projects</w:t>
      </w:r>
      <w:r w:rsidR="00D66EBF">
        <w:rPr>
          <w:rFonts w:ascii="Calibri" w:hAnsi="Calibri" w:cs="Arial"/>
        </w:rPr>
        <w:t>,</w:t>
      </w:r>
      <w:r w:rsidR="004432C7">
        <w:rPr>
          <w:rFonts w:ascii="Calibri" w:hAnsi="Calibri" w:cs="Arial"/>
        </w:rPr>
        <w:t xml:space="preserve"> but a</w:t>
      </w:r>
      <w:r w:rsidR="00D66EBF">
        <w:rPr>
          <w:rFonts w:ascii="Calibri" w:hAnsi="Calibri" w:cs="Arial"/>
        </w:rPr>
        <w:t>lso</w:t>
      </w:r>
      <w:r w:rsidR="00E309D9">
        <w:rPr>
          <w:rFonts w:ascii="Calibri" w:hAnsi="Calibri" w:cs="Arial"/>
        </w:rPr>
        <w:t xml:space="preserve"> </w:t>
      </w:r>
      <w:r w:rsidR="007A1D73">
        <w:rPr>
          <w:rFonts w:ascii="Calibri" w:hAnsi="Calibri" w:cs="Arial"/>
        </w:rPr>
        <w:t>fund</w:t>
      </w:r>
      <w:r w:rsidR="00672D55">
        <w:rPr>
          <w:rFonts w:ascii="Calibri" w:hAnsi="Calibri" w:cs="Arial"/>
        </w:rPr>
        <w:t xml:space="preserve"> </w:t>
      </w:r>
      <w:r w:rsidR="004432C7">
        <w:rPr>
          <w:rFonts w:ascii="Calibri" w:hAnsi="Calibri" w:cs="Arial"/>
        </w:rPr>
        <w:t>one-time expenses</w:t>
      </w:r>
      <w:r w:rsidR="003C599A">
        <w:rPr>
          <w:rFonts w:ascii="Calibri" w:hAnsi="Calibri" w:cs="Arial"/>
        </w:rPr>
        <w:t xml:space="preserve">. </w:t>
      </w:r>
      <w:r w:rsidR="00672D55">
        <w:rPr>
          <w:rFonts w:ascii="Calibri" w:hAnsi="Calibri" w:cs="Arial"/>
        </w:rPr>
        <w:t xml:space="preserve"> </w:t>
      </w:r>
      <w:r w:rsidR="003C599A">
        <w:rPr>
          <w:rFonts w:ascii="Calibri" w:hAnsi="Calibri" w:cs="Arial"/>
        </w:rPr>
        <w:t xml:space="preserve">She </w:t>
      </w:r>
      <w:r w:rsidR="00011F5F">
        <w:rPr>
          <w:rFonts w:ascii="Calibri" w:hAnsi="Calibri" w:cs="Arial"/>
        </w:rPr>
        <w:t xml:space="preserve">said </w:t>
      </w:r>
      <w:r w:rsidR="00602E65">
        <w:rPr>
          <w:rFonts w:ascii="Calibri" w:hAnsi="Calibri" w:cs="Arial"/>
        </w:rPr>
        <w:t xml:space="preserve">certain one-time expenses may be important </w:t>
      </w:r>
      <w:r w:rsidR="003C599A">
        <w:rPr>
          <w:rFonts w:ascii="Calibri" w:hAnsi="Calibri" w:cs="Arial"/>
        </w:rPr>
        <w:t>for the future</w:t>
      </w:r>
      <w:r w:rsidR="00602E65">
        <w:rPr>
          <w:rFonts w:ascii="Calibri" w:hAnsi="Calibri" w:cs="Arial"/>
        </w:rPr>
        <w:t xml:space="preserve"> </w:t>
      </w:r>
      <w:r w:rsidR="00011F5F">
        <w:rPr>
          <w:rFonts w:ascii="Calibri" w:hAnsi="Calibri" w:cs="Arial"/>
        </w:rPr>
        <w:t>–</w:t>
      </w:r>
      <w:r w:rsidR="00602E65">
        <w:rPr>
          <w:rFonts w:ascii="Calibri" w:hAnsi="Calibri" w:cs="Arial"/>
        </w:rPr>
        <w:t xml:space="preserve"> </w:t>
      </w:r>
      <w:r w:rsidR="00011F5F">
        <w:rPr>
          <w:rFonts w:ascii="Calibri" w:hAnsi="Calibri" w:cs="Arial"/>
        </w:rPr>
        <w:t>they are</w:t>
      </w:r>
      <w:r w:rsidR="00E309D9">
        <w:rPr>
          <w:rFonts w:ascii="Calibri" w:hAnsi="Calibri" w:cs="Arial"/>
        </w:rPr>
        <w:t xml:space="preserve"> </w:t>
      </w:r>
      <w:r w:rsidR="00672D55">
        <w:rPr>
          <w:rFonts w:ascii="Calibri" w:hAnsi="Calibri" w:cs="Arial"/>
        </w:rPr>
        <w:t>“investment</w:t>
      </w:r>
      <w:r w:rsidR="00011F5F">
        <w:rPr>
          <w:rFonts w:ascii="Calibri" w:hAnsi="Calibri" w:cs="Arial"/>
        </w:rPr>
        <w:t>s” – and suggested</w:t>
      </w:r>
      <w:r w:rsidR="003C599A">
        <w:rPr>
          <w:rFonts w:ascii="Calibri" w:hAnsi="Calibri" w:cs="Arial"/>
        </w:rPr>
        <w:t xml:space="preserve"> funding</w:t>
      </w:r>
      <w:r w:rsidR="00602E65">
        <w:rPr>
          <w:rFonts w:ascii="Calibri" w:hAnsi="Calibri" w:cs="Arial"/>
        </w:rPr>
        <w:t xml:space="preserve"> them</w:t>
      </w:r>
      <w:r w:rsidR="003C599A">
        <w:rPr>
          <w:rFonts w:ascii="Calibri" w:hAnsi="Calibri" w:cs="Arial"/>
        </w:rPr>
        <w:t xml:space="preserve"> out of our reserves</w:t>
      </w:r>
      <w:r w:rsidR="007A1D73">
        <w:rPr>
          <w:rFonts w:ascii="Calibri" w:hAnsi="Calibri" w:cs="Arial"/>
        </w:rPr>
        <w:t xml:space="preserve">.  </w:t>
      </w:r>
      <w:r w:rsidR="00011F5F">
        <w:rPr>
          <w:rFonts w:ascii="Calibri" w:hAnsi="Calibri" w:cs="Arial"/>
        </w:rPr>
        <w:t>Hence, t</w:t>
      </w:r>
      <w:r w:rsidR="00602E65">
        <w:rPr>
          <w:rFonts w:ascii="Calibri" w:hAnsi="Calibri" w:cs="Arial"/>
        </w:rPr>
        <w:t>hey</w:t>
      </w:r>
      <w:r w:rsidR="00E309D9">
        <w:rPr>
          <w:rFonts w:ascii="Calibri" w:hAnsi="Calibri" w:cs="Arial"/>
        </w:rPr>
        <w:t xml:space="preserve"> </w:t>
      </w:r>
      <w:r w:rsidR="003C599A">
        <w:rPr>
          <w:rFonts w:ascii="Calibri" w:hAnsi="Calibri" w:cs="Arial"/>
        </w:rPr>
        <w:t xml:space="preserve">wouldn’t necessarily go into the budget.  </w:t>
      </w:r>
      <w:r w:rsidR="00011F5F">
        <w:rPr>
          <w:rFonts w:ascii="Calibri" w:hAnsi="Calibri" w:cs="Arial"/>
        </w:rPr>
        <w:t>Meg proposes</w:t>
      </w:r>
      <w:r w:rsidR="00672D55">
        <w:rPr>
          <w:rFonts w:ascii="Calibri" w:hAnsi="Calibri" w:cs="Arial"/>
        </w:rPr>
        <w:t xml:space="preserve"> funding a short-term</w:t>
      </w:r>
      <w:r w:rsidR="0014247C">
        <w:rPr>
          <w:rFonts w:ascii="Calibri" w:hAnsi="Calibri" w:cs="Arial"/>
        </w:rPr>
        <w:t>, part-time</w:t>
      </w:r>
      <w:r w:rsidR="00672D55">
        <w:rPr>
          <w:rFonts w:ascii="Calibri" w:hAnsi="Calibri" w:cs="Arial"/>
        </w:rPr>
        <w:t xml:space="preserve"> office position this way. </w:t>
      </w:r>
      <w:r w:rsidR="00BE4879">
        <w:rPr>
          <w:rFonts w:ascii="Calibri" w:hAnsi="Calibri" w:cs="Arial"/>
        </w:rPr>
        <w:t xml:space="preserve">The Office Assistant position would be a </w:t>
      </w:r>
      <w:r w:rsidR="00672D55">
        <w:rPr>
          <w:rFonts w:ascii="Calibri" w:hAnsi="Calibri" w:cs="Arial"/>
        </w:rPr>
        <w:t xml:space="preserve">non-recurring trial of a new job description.  </w:t>
      </w:r>
      <w:r w:rsidR="00BE4879">
        <w:rPr>
          <w:rFonts w:ascii="Calibri" w:hAnsi="Calibri" w:cs="Arial"/>
        </w:rPr>
        <w:t xml:space="preserve">We are hoping to find someone </w:t>
      </w:r>
      <w:r w:rsidR="00672D55">
        <w:rPr>
          <w:rFonts w:ascii="Calibri" w:hAnsi="Calibri" w:cs="Arial"/>
        </w:rPr>
        <w:t xml:space="preserve">for this office/outreach position </w:t>
      </w:r>
      <w:r w:rsidR="00BE4879">
        <w:rPr>
          <w:rFonts w:ascii="Calibri" w:hAnsi="Calibri" w:cs="Arial"/>
        </w:rPr>
        <w:t>with the skills for reaching out to other organizations to get more people involved in using the building.</w:t>
      </w:r>
      <w:r w:rsidR="00E309D9">
        <w:rPr>
          <w:rFonts w:ascii="Calibri" w:hAnsi="Calibri" w:cs="Arial"/>
        </w:rPr>
        <w:t xml:space="preserve">  This person would not be working with the Priest in Charge.  </w:t>
      </w:r>
    </w:p>
    <w:p w:rsidR="004E6515" w:rsidRPr="004B7BEF" w:rsidRDefault="004E6515" w:rsidP="00BE4879">
      <w:pPr>
        <w:rPr>
          <w:rFonts w:ascii="Calibri" w:hAnsi="Calibri" w:cs="Arial"/>
          <w:sz w:val="8"/>
          <w:szCs w:val="8"/>
        </w:rPr>
      </w:pPr>
    </w:p>
    <w:p w:rsidR="00534EB9" w:rsidRDefault="00534EB9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4B7BEF">
        <w:rPr>
          <w:rFonts w:ascii="Calibri" w:hAnsi="Calibri" w:cs="Arial"/>
        </w:rPr>
        <w:t>Fr.</w:t>
      </w:r>
      <w:r>
        <w:rPr>
          <w:rFonts w:ascii="Calibri" w:hAnsi="Calibri" w:cs="Arial"/>
        </w:rPr>
        <w:t xml:space="preserve"> Dufresne</w:t>
      </w:r>
      <w:r w:rsidR="00B632F6">
        <w:rPr>
          <w:rFonts w:ascii="Calibri" w:hAnsi="Calibri" w:cs="Calibri"/>
          <w:color w:val="222222"/>
          <w:sz w:val="27"/>
          <w:szCs w:val="27"/>
          <w:shd w:val="clear" w:color="auto" w:fill="FFFFFF"/>
        </w:rPr>
        <w:t> </w:t>
      </w:r>
      <w:r w:rsidR="00B632F6" w:rsidRPr="00B632F6">
        <w:rPr>
          <w:rFonts w:ascii="Calibri" w:hAnsi="Calibri" w:cs="Calibri"/>
          <w:color w:val="222222"/>
          <w:shd w:val="clear" w:color="auto" w:fill="FFFFFF"/>
        </w:rPr>
        <w:t>urged that we consider the possibility that we may call a Priest in Charge sometime during the coming budget year.</w:t>
      </w:r>
      <w:r w:rsidR="00B632F6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He suggested o</w:t>
      </w:r>
      <w:r w:rsidR="00E309D9">
        <w:rPr>
          <w:rFonts w:ascii="Calibri" w:hAnsi="Calibri" w:cs="Arial"/>
        </w:rPr>
        <w:t>ur priority budget goal is to cover</w:t>
      </w:r>
      <w:r>
        <w:rPr>
          <w:rFonts w:ascii="Calibri" w:hAnsi="Calibri" w:cs="Arial"/>
        </w:rPr>
        <w:t xml:space="preserve"> the Ministries</w:t>
      </w:r>
      <w:r w:rsidR="00432D86">
        <w:rPr>
          <w:rFonts w:ascii="Calibri" w:hAnsi="Calibri" w:cs="Arial"/>
        </w:rPr>
        <w:t xml:space="preserve"> with</w:t>
      </w:r>
      <w:r w:rsidR="00B36ED0">
        <w:rPr>
          <w:rFonts w:ascii="Calibri" w:hAnsi="Calibri" w:cs="Arial"/>
        </w:rPr>
        <w:t xml:space="preserve"> a 1/3 Priest in Charge.  </w:t>
      </w:r>
      <w:r>
        <w:rPr>
          <w:rFonts w:ascii="Calibri" w:hAnsi="Calibri" w:cs="Arial"/>
        </w:rPr>
        <w:t xml:space="preserve">He said the budget ought to reflect that </w:t>
      </w:r>
      <w:r>
        <w:rPr>
          <w:rFonts w:ascii="Calibri" w:hAnsi="Calibri" w:cs="Arial"/>
        </w:rPr>
        <w:lastRenderedPageBreak/>
        <w:t xml:space="preserve">possibility, </w:t>
      </w:r>
      <w:r w:rsidR="00B36ED0">
        <w:rPr>
          <w:rFonts w:ascii="Calibri" w:hAnsi="Calibri" w:cs="Arial"/>
        </w:rPr>
        <w:t xml:space="preserve">not for the first part of the year, but with several options (e.g. mid-year).  </w:t>
      </w:r>
      <w:r>
        <w:rPr>
          <w:rFonts w:ascii="Calibri" w:hAnsi="Calibri" w:cs="Arial"/>
        </w:rPr>
        <w:t>If a PIC is not hired in 2020, thos</w:t>
      </w:r>
      <w:r w:rsidR="004B7BEF">
        <w:rPr>
          <w:rFonts w:ascii="Calibri" w:hAnsi="Calibri" w:cs="Arial"/>
        </w:rPr>
        <w:t>e funds could be put back into R</w:t>
      </w:r>
      <w:r>
        <w:rPr>
          <w:rFonts w:ascii="Calibri" w:hAnsi="Calibri" w:cs="Arial"/>
        </w:rPr>
        <w:t xml:space="preserve">eserve.   He stated that any budget needs to be a balanced budget as deficit budgets are not a healthy thing.   </w:t>
      </w:r>
    </w:p>
    <w:p w:rsidR="00534EB9" w:rsidRPr="004B7BEF" w:rsidRDefault="00534EB9" w:rsidP="00BE4879">
      <w:pPr>
        <w:rPr>
          <w:rFonts w:ascii="Calibri" w:hAnsi="Calibri" w:cs="Arial"/>
          <w:sz w:val="16"/>
          <w:szCs w:val="16"/>
        </w:rPr>
      </w:pPr>
    </w:p>
    <w:p w:rsidR="00534EB9" w:rsidRDefault="00534EB9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summarized the discussion by stating ther</w:t>
      </w:r>
      <w:r w:rsidR="00960356">
        <w:rPr>
          <w:rFonts w:ascii="Calibri" w:hAnsi="Calibri" w:cs="Arial"/>
        </w:rPr>
        <w:t xml:space="preserve">e should be </w:t>
      </w:r>
      <w:r>
        <w:rPr>
          <w:rFonts w:ascii="Calibri" w:hAnsi="Calibri" w:cs="Arial"/>
        </w:rPr>
        <w:t>movement forward for an Office Assistant</w:t>
      </w:r>
      <w:r w:rsidR="00960356">
        <w:rPr>
          <w:rFonts w:ascii="Calibri" w:hAnsi="Calibri" w:cs="Arial"/>
        </w:rPr>
        <w:t xml:space="preserve"> on a trial basis with fundin</w:t>
      </w:r>
      <w:r w:rsidR="00A30515">
        <w:rPr>
          <w:rFonts w:ascii="Calibri" w:hAnsi="Calibri" w:cs="Arial"/>
        </w:rPr>
        <w:t>g for the</w:t>
      </w:r>
      <w:r w:rsidR="004B7BEF">
        <w:rPr>
          <w:rFonts w:ascii="Calibri" w:hAnsi="Calibri" w:cs="Arial"/>
        </w:rPr>
        <w:t xml:space="preserve"> position taken from R</w:t>
      </w:r>
      <w:r w:rsidR="00E309D9">
        <w:rPr>
          <w:rFonts w:ascii="Calibri" w:hAnsi="Calibri" w:cs="Arial"/>
        </w:rPr>
        <w:t>eserve</w:t>
      </w:r>
      <w:r w:rsidR="00960356">
        <w:rPr>
          <w:rFonts w:ascii="Calibri" w:hAnsi="Calibri" w:cs="Arial"/>
        </w:rPr>
        <w:t xml:space="preserve"> funds.  We will need to fine-tune the job description; the position will be on a contractual basis for a maximum of six months.    </w:t>
      </w:r>
    </w:p>
    <w:p w:rsidR="00960356" w:rsidRPr="004B7BEF" w:rsidRDefault="00960356" w:rsidP="00BE4879">
      <w:pPr>
        <w:rPr>
          <w:rFonts w:ascii="Calibri" w:hAnsi="Calibri" w:cs="Arial"/>
          <w:sz w:val="16"/>
          <w:szCs w:val="16"/>
        </w:rPr>
      </w:pPr>
    </w:p>
    <w:p w:rsidR="00960356" w:rsidRDefault="00960356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She also questioned the zero on the fundraising line item and commented she would love to see something on that line as a challenge.  Pete Dane commented that the congregation is getting older and there is concern about the capacity of the congregation to </w:t>
      </w:r>
      <w:r w:rsidR="004B7BEF">
        <w:rPr>
          <w:rFonts w:ascii="Calibri" w:hAnsi="Calibri" w:cs="Arial"/>
        </w:rPr>
        <w:t xml:space="preserve">do </w:t>
      </w:r>
      <w:r w:rsidR="007A1D73">
        <w:rPr>
          <w:rFonts w:ascii="Calibri" w:hAnsi="Calibri" w:cs="Arial"/>
        </w:rPr>
        <w:t xml:space="preserve">a fundraiser like a tag </w:t>
      </w:r>
      <w:r w:rsidR="00E309D9">
        <w:rPr>
          <w:rFonts w:ascii="Calibri" w:hAnsi="Calibri" w:cs="Arial"/>
        </w:rPr>
        <w:t>sale.</w:t>
      </w:r>
      <w:r>
        <w:rPr>
          <w:rFonts w:ascii="Calibri" w:hAnsi="Calibri" w:cs="Arial"/>
        </w:rPr>
        <w:t xml:space="preserve"> </w:t>
      </w:r>
    </w:p>
    <w:p w:rsidR="00960356" w:rsidRPr="004B7BEF" w:rsidRDefault="00960356" w:rsidP="00BE4879">
      <w:pPr>
        <w:rPr>
          <w:rFonts w:ascii="Calibri" w:hAnsi="Calibri" w:cs="Arial"/>
          <w:sz w:val="16"/>
          <w:szCs w:val="16"/>
        </w:rPr>
      </w:pPr>
    </w:p>
    <w:p w:rsidR="00960356" w:rsidRDefault="00960356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Fr. </w:t>
      </w:r>
      <w:proofErr w:type="spellStart"/>
      <w:r>
        <w:rPr>
          <w:rFonts w:ascii="Calibri" w:hAnsi="Calibri" w:cs="Arial"/>
        </w:rPr>
        <w:t>Dufrense</w:t>
      </w:r>
      <w:proofErr w:type="spellEnd"/>
      <w:r>
        <w:rPr>
          <w:rFonts w:ascii="Calibri" w:hAnsi="Calibri" w:cs="Arial"/>
        </w:rPr>
        <w:t xml:space="preserve"> commented on the organization of the budget and asked if all of our ministries could be listed together.  He said this was mo</w:t>
      </w:r>
      <w:r w:rsidR="007A1D73">
        <w:rPr>
          <w:rFonts w:ascii="Calibri" w:hAnsi="Calibri" w:cs="Arial"/>
        </w:rPr>
        <w:t>re than just an editing comment,</w:t>
      </w:r>
      <w:r>
        <w:rPr>
          <w:rFonts w:ascii="Calibri" w:hAnsi="Calibri" w:cs="Arial"/>
        </w:rPr>
        <w:t xml:space="preserve"> it gets us ministry-oriented</w:t>
      </w:r>
      <w:r w:rsidR="00672D55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672D55" w:rsidRPr="00672D55" w:rsidRDefault="00672D55" w:rsidP="00BE4879">
      <w:pPr>
        <w:rPr>
          <w:rFonts w:ascii="Calibri" w:hAnsi="Calibri" w:cs="Arial"/>
          <w:sz w:val="16"/>
          <w:szCs w:val="16"/>
        </w:rPr>
      </w:pPr>
    </w:p>
    <w:p w:rsidR="00960356" w:rsidRDefault="00960356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We also discussed the $1200 line item under Outreach for Building Use.  Lis said this amount helps offset our costs and foster</w:t>
      </w:r>
      <w:r w:rsidR="006D00ED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use of the building.</w:t>
      </w:r>
      <w:r w:rsidR="006D00ED">
        <w:rPr>
          <w:rFonts w:ascii="Calibri" w:hAnsi="Calibri" w:cs="Arial"/>
        </w:rPr>
        <w:t xml:space="preserve"> </w:t>
      </w:r>
      <w:r w:rsidR="00E257F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Tom suggested rather than bemoan that expense, Outr</w:t>
      </w:r>
      <w:r w:rsidR="006D00ED">
        <w:rPr>
          <w:rFonts w:ascii="Calibri" w:hAnsi="Calibri" w:cs="Arial"/>
        </w:rPr>
        <w:t xml:space="preserve">each </w:t>
      </w:r>
      <w:r w:rsidR="00432D86">
        <w:rPr>
          <w:rFonts w:ascii="Calibri" w:hAnsi="Calibri" w:cs="Arial"/>
        </w:rPr>
        <w:t xml:space="preserve">could </w:t>
      </w:r>
      <w:r w:rsidR="006D00ED">
        <w:rPr>
          <w:rFonts w:ascii="Calibri" w:hAnsi="Calibri" w:cs="Arial"/>
        </w:rPr>
        <w:t>consider it</w:t>
      </w:r>
      <w:r>
        <w:rPr>
          <w:rFonts w:ascii="Calibri" w:hAnsi="Calibri" w:cs="Arial"/>
        </w:rPr>
        <w:t xml:space="preserve"> a</w:t>
      </w:r>
      <w:r w:rsidR="007A1D73">
        <w:rPr>
          <w:rFonts w:ascii="Calibri" w:hAnsi="Calibri" w:cs="Arial"/>
        </w:rPr>
        <w:t xml:space="preserve"> challenge to do more e</w:t>
      </w:r>
      <w:r w:rsidR="0032045D">
        <w:rPr>
          <w:rFonts w:ascii="Calibri" w:hAnsi="Calibri" w:cs="Arial"/>
        </w:rPr>
        <w:t>vents</w:t>
      </w:r>
      <w:r w:rsidR="007A1D73">
        <w:rPr>
          <w:rFonts w:ascii="Calibri" w:hAnsi="Calibri" w:cs="Arial"/>
        </w:rPr>
        <w:t xml:space="preserve"> with the possibility of bringing</w:t>
      </w:r>
      <w:r w:rsidR="00696891">
        <w:rPr>
          <w:rFonts w:ascii="Calibri" w:hAnsi="Calibri" w:cs="Arial"/>
        </w:rPr>
        <w:t xml:space="preserve"> in donations to offset </w:t>
      </w:r>
      <w:r w:rsidR="00432D86">
        <w:rPr>
          <w:rFonts w:ascii="Calibri" w:hAnsi="Calibri" w:cs="Arial"/>
        </w:rPr>
        <w:t>this expense.</w:t>
      </w:r>
      <w:r w:rsidR="007A1D73">
        <w:rPr>
          <w:rFonts w:ascii="Calibri" w:hAnsi="Calibri" w:cs="Arial"/>
        </w:rPr>
        <w:t xml:space="preserve">  He said it could also challenge Outreach to engage with the Office Assistant for </w:t>
      </w:r>
      <w:r w:rsidR="0032045D">
        <w:rPr>
          <w:rFonts w:ascii="Calibri" w:hAnsi="Calibri" w:cs="Arial"/>
        </w:rPr>
        <w:t>laying the groundwork for good O</w:t>
      </w:r>
      <w:r w:rsidR="007A1D73">
        <w:rPr>
          <w:rFonts w:ascii="Calibri" w:hAnsi="Calibri" w:cs="Arial"/>
        </w:rPr>
        <w:t>utreach activities for 2020</w:t>
      </w:r>
      <w:r w:rsidR="00C5513E">
        <w:rPr>
          <w:rFonts w:ascii="Calibri" w:hAnsi="Calibri" w:cs="Arial"/>
        </w:rPr>
        <w:t>;</w:t>
      </w:r>
      <w:r w:rsidR="007A1D73">
        <w:rPr>
          <w:rFonts w:ascii="Calibri" w:hAnsi="Calibri" w:cs="Arial"/>
        </w:rPr>
        <w:t xml:space="preserve"> there could be a synergy there. </w:t>
      </w:r>
    </w:p>
    <w:p w:rsidR="00960356" w:rsidRPr="004B7BEF" w:rsidRDefault="00960356" w:rsidP="00BE4879">
      <w:pPr>
        <w:rPr>
          <w:rFonts w:ascii="Calibri" w:hAnsi="Calibri" w:cs="Arial"/>
          <w:sz w:val="16"/>
          <w:szCs w:val="16"/>
        </w:rPr>
      </w:pPr>
    </w:p>
    <w:p w:rsidR="00960356" w:rsidRDefault="00960356" w:rsidP="00BE487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and Fr. Dufresne thanked the Finance Ministry for their work on the budget.</w:t>
      </w:r>
    </w:p>
    <w:p w:rsidR="00534EB9" w:rsidRDefault="00534EB9" w:rsidP="00BE4879">
      <w:pPr>
        <w:rPr>
          <w:rFonts w:ascii="Calibri" w:hAnsi="Calibri" w:cs="Arial"/>
        </w:rPr>
      </w:pPr>
    </w:p>
    <w:p w:rsidR="00743469" w:rsidRPr="00A96976" w:rsidRDefault="00960356" w:rsidP="00BF19E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Ministry Review and Updates</w:t>
      </w:r>
    </w:p>
    <w:p w:rsidR="00743469" w:rsidRPr="00A96976" w:rsidRDefault="00743469" w:rsidP="00BF19E5">
      <w:pPr>
        <w:rPr>
          <w:rFonts w:ascii="Calibri" w:hAnsi="Calibri" w:cs="Arial"/>
          <w:sz w:val="8"/>
          <w:szCs w:val="8"/>
        </w:rPr>
      </w:pPr>
    </w:p>
    <w:p w:rsidR="00960356" w:rsidRDefault="00162F2F" w:rsidP="00BF19E5">
      <w:pPr>
        <w:rPr>
          <w:rFonts w:ascii="Calibri" w:hAnsi="Calibri" w:cs="Arial"/>
        </w:rPr>
      </w:pPr>
      <w:r w:rsidRPr="00E257F2">
        <w:rPr>
          <w:rFonts w:ascii="Calibri" w:hAnsi="Calibri" w:cs="Arial"/>
          <w:b/>
        </w:rPr>
        <w:t xml:space="preserve">     </w:t>
      </w:r>
      <w:r w:rsidR="00960356" w:rsidRPr="00984E69">
        <w:rPr>
          <w:rFonts w:ascii="Calibri" w:hAnsi="Calibri" w:cs="Arial"/>
          <w:b/>
        </w:rPr>
        <w:t>Building &amp; Grounds:</w:t>
      </w:r>
      <w:r w:rsidR="00960356">
        <w:rPr>
          <w:rFonts w:ascii="Calibri" w:hAnsi="Calibri" w:cs="Arial"/>
        </w:rPr>
        <w:t xml:space="preserve">  Meg reported that expenses have c</w:t>
      </w:r>
      <w:r w:rsidR="008232ED">
        <w:rPr>
          <w:rFonts w:ascii="Calibri" w:hAnsi="Calibri" w:cs="Arial"/>
        </w:rPr>
        <w:t>ome in less than what we expected</w:t>
      </w:r>
      <w:r w:rsidR="00960356">
        <w:rPr>
          <w:rFonts w:ascii="Calibri" w:hAnsi="Calibri" w:cs="Arial"/>
        </w:rPr>
        <w:t xml:space="preserve">.  </w:t>
      </w:r>
      <w:r w:rsidR="00EC0CEA">
        <w:rPr>
          <w:rFonts w:ascii="Calibri" w:hAnsi="Calibri" w:cs="Arial"/>
        </w:rPr>
        <w:t xml:space="preserve">In terms of budget, there </w:t>
      </w:r>
      <w:r w:rsidR="008232ED">
        <w:rPr>
          <w:rFonts w:ascii="Calibri" w:hAnsi="Calibri" w:cs="Arial"/>
        </w:rPr>
        <w:t xml:space="preserve">is nothing we need to receive.  </w:t>
      </w:r>
      <w:r w:rsidR="00960356">
        <w:rPr>
          <w:rFonts w:ascii="Calibri" w:hAnsi="Calibri" w:cs="Arial"/>
        </w:rPr>
        <w:t xml:space="preserve">We can defer anything else to later.  The front step is done and the window project and pavement need to be completed.  We’re on board with DJ for plowing.  </w:t>
      </w:r>
    </w:p>
    <w:p w:rsidR="00EC0CEA" w:rsidRDefault="00EC0CEA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Lis brought up the fact we don’t have a generator.  Meg said that’s the kind of one-time item that could be taken out of Capital Reserve.  Lis </w:t>
      </w:r>
      <w:r w:rsidR="008232ED">
        <w:rPr>
          <w:rFonts w:ascii="Calibri" w:hAnsi="Calibri" w:cs="Arial"/>
        </w:rPr>
        <w:t xml:space="preserve">asked the committee to get </w:t>
      </w:r>
      <w:r>
        <w:rPr>
          <w:rFonts w:ascii="Calibri" w:hAnsi="Calibri" w:cs="Arial"/>
        </w:rPr>
        <w:t xml:space="preserve">bids on generators.  </w:t>
      </w:r>
    </w:p>
    <w:p w:rsidR="00EC0CEA" w:rsidRDefault="008232ED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We are pleased with the work of our new cleaning crew.</w:t>
      </w:r>
    </w:p>
    <w:p w:rsidR="00EC0CEA" w:rsidRPr="00156E03" w:rsidRDefault="00EC0CEA" w:rsidP="00BF19E5">
      <w:pPr>
        <w:rPr>
          <w:rFonts w:ascii="Calibri" w:hAnsi="Calibri" w:cs="Arial"/>
          <w:sz w:val="16"/>
          <w:szCs w:val="16"/>
        </w:rPr>
      </w:pPr>
    </w:p>
    <w:p w:rsidR="006D00ED" w:rsidRDefault="00EC0CEA" w:rsidP="006D00ED">
      <w:pPr>
        <w:rPr>
          <w:rFonts w:ascii="Calibri" w:hAnsi="Calibri" w:cs="Arial"/>
        </w:rPr>
      </w:pPr>
      <w:r w:rsidRPr="00984E69">
        <w:rPr>
          <w:rFonts w:ascii="Calibri" w:hAnsi="Calibri" w:cs="Arial"/>
        </w:rPr>
        <w:t xml:space="preserve">     </w:t>
      </w:r>
      <w:r w:rsidRPr="00984E69">
        <w:rPr>
          <w:rFonts w:ascii="Calibri" w:hAnsi="Calibri" w:cs="Arial"/>
          <w:b/>
        </w:rPr>
        <w:t>Outreach:</w:t>
      </w:r>
      <w:r w:rsidR="00984E69">
        <w:rPr>
          <w:rFonts w:ascii="Calibri" w:hAnsi="Calibri" w:cs="Arial"/>
        </w:rPr>
        <w:t xml:space="preserve">  </w:t>
      </w:r>
      <w:r w:rsidR="008232ED">
        <w:rPr>
          <w:rFonts w:ascii="Calibri" w:hAnsi="Calibri" w:cs="Arial"/>
        </w:rPr>
        <w:t xml:space="preserve">Prior to the meeting, Tom circulated a memo which listed the </w:t>
      </w:r>
      <w:r w:rsidR="006D00ED">
        <w:rPr>
          <w:rFonts w:ascii="Calibri" w:hAnsi="Calibri" w:cs="Arial"/>
        </w:rPr>
        <w:t>organiza</w:t>
      </w:r>
      <w:r w:rsidR="008232ED">
        <w:rPr>
          <w:rFonts w:ascii="Calibri" w:hAnsi="Calibri" w:cs="Arial"/>
        </w:rPr>
        <w:t xml:space="preserve">tions Outreach has decided to support:   </w:t>
      </w:r>
    </w:p>
    <w:p w:rsidR="00D40124" w:rsidRPr="00D40124" w:rsidRDefault="00D40124" w:rsidP="006D00ED">
      <w:pPr>
        <w:rPr>
          <w:rFonts w:ascii="Calibri" w:hAnsi="Calibri" w:cs="Arial"/>
          <w:sz w:val="8"/>
          <w:szCs w:val="8"/>
        </w:rPr>
      </w:pPr>
    </w:p>
    <w:p w:rsidR="006D00ED" w:rsidRDefault="006D00ED" w:rsidP="006D00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984E69">
        <w:rPr>
          <w:rFonts w:ascii="Calibri" w:hAnsi="Calibri" w:cs="Arial"/>
        </w:rPr>
        <w:t xml:space="preserve">1)  </w:t>
      </w:r>
      <w:r w:rsidR="008232ED">
        <w:rPr>
          <w:rFonts w:ascii="Calibri" w:hAnsi="Calibri" w:cs="Arial"/>
        </w:rPr>
        <w:t>Families First</w:t>
      </w:r>
      <w:r w:rsidR="000B4F8B">
        <w:rPr>
          <w:rFonts w:ascii="Calibri" w:hAnsi="Calibri" w:cs="Arial"/>
        </w:rPr>
        <w:t xml:space="preserve"> -</w:t>
      </w:r>
      <w:r w:rsidR="00984E69">
        <w:rPr>
          <w:rFonts w:ascii="Calibri" w:hAnsi="Calibri" w:cs="Arial"/>
        </w:rPr>
        <w:t xml:space="preserve"> $500</w:t>
      </w:r>
    </w:p>
    <w:p w:rsidR="006D00ED" w:rsidRDefault="006D00ED" w:rsidP="006D00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984E69">
        <w:rPr>
          <w:rFonts w:ascii="Calibri" w:hAnsi="Calibri" w:cs="Arial"/>
        </w:rPr>
        <w:t xml:space="preserve">2)  </w:t>
      </w:r>
      <w:proofErr w:type="spellStart"/>
      <w:proofErr w:type="gramStart"/>
      <w:r>
        <w:rPr>
          <w:rFonts w:ascii="Calibri" w:hAnsi="Calibri" w:cs="Arial"/>
        </w:rPr>
        <w:t>WindowDressers</w:t>
      </w:r>
      <w:proofErr w:type="spellEnd"/>
      <w:r w:rsidR="000B4F8B">
        <w:rPr>
          <w:rFonts w:ascii="Calibri" w:hAnsi="Calibri" w:cs="Arial"/>
        </w:rPr>
        <w:t xml:space="preserve">  -</w:t>
      </w:r>
      <w:proofErr w:type="gramEnd"/>
      <w:r w:rsidR="00984E69">
        <w:rPr>
          <w:rFonts w:ascii="Calibri" w:hAnsi="Calibri" w:cs="Arial"/>
        </w:rPr>
        <w:t xml:space="preserve"> $500 </w:t>
      </w:r>
    </w:p>
    <w:p w:rsidR="00984E69" w:rsidRDefault="006D00ED" w:rsidP="006D00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8232ED">
        <w:rPr>
          <w:rFonts w:ascii="Calibri" w:hAnsi="Calibri" w:cs="Arial"/>
        </w:rPr>
        <w:t xml:space="preserve">   </w:t>
      </w:r>
      <w:r w:rsidR="00984E69">
        <w:rPr>
          <w:rFonts w:ascii="Calibri" w:hAnsi="Calibri" w:cs="Arial"/>
        </w:rPr>
        <w:t xml:space="preserve">3)  </w:t>
      </w:r>
      <w:r w:rsidR="008232ED">
        <w:rPr>
          <w:rFonts w:ascii="Calibri" w:hAnsi="Calibri" w:cs="Arial"/>
        </w:rPr>
        <w:t>Community Compass</w:t>
      </w:r>
      <w:r w:rsidR="000B4F8B">
        <w:rPr>
          <w:rFonts w:ascii="Calibri" w:hAnsi="Calibri" w:cs="Arial"/>
        </w:rPr>
        <w:t xml:space="preserve"> --</w:t>
      </w:r>
      <w:r w:rsidR="00984E69">
        <w:rPr>
          <w:rFonts w:ascii="Calibri" w:hAnsi="Calibri" w:cs="Arial"/>
        </w:rPr>
        <w:t>$400</w:t>
      </w:r>
      <w:r w:rsidR="008232ED">
        <w:rPr>
          <w:rFonts w:ascii="Calibri" w:hAnsi="Calibri" w:cs="Arial"/>
        </w:rPr>
        <w:t xml:space="preserve"> (with $100 set aside to cover extra heating </w:t>
      </w:r>
    </w:p>
    <w:p w:rsidR="008232ED" w:rsidRDefault="00984E69" w:rsidP="006D00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8232ED">
        <w:rPr>
          <w:rFonts w:ascii="Calibri" w:hAnsi="Calibri" w:cs="Arial"/>
        </w:rPr>
        <w:t>costs for</w:t>
      </w:r>
      <w:r>
        <w:rPr>
          <w:rFonts w:ascii="Calibri" w:hAnsi="Calibri" w:cs="Arial"/>
        </w:rPr>
        <w:t xml:space="preserve"> </w:t>
      </w:r>
      <w:r w:rsidR="008232ED">
        <w:rPr>
          <w:rFonts w:ascii="Calibri" w:hAnsi="Calibri" w:cs="Arial"/>
        </w:rPr>
        <w:t>PALS Thursday music programs through 2019)</w:t>
      </w:r>
    </w:p>
    <w:p w:rsidR="008232ED" w:rsidRDefault="008232ED" w:rsidP="006D00E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984E69">
        <w:rPr>
          <w:rFonts w:ascii="Calibri" w:hAnsi="Calibri" w:cs="Arial"/>
        </w:rPr>
        <w:t xml:space="preserve">4)  </w:t>
      </w:r>
      <w:r>
        <w:rPr>
          <w:rFonts w:ascii="Calibri" w:hAnsi="Calibri" w:cs="Arial"/>
        </w:rPr>
        <w:t>Volunteers f</w:t>
      </w:r>
      <w:r w:rsidR="000B4F8B">
        <w:rPr>
          <w:rFonts w:ascii="Calibri" w:hAnsi="Calibri" w:cs="Arial"/>
        </w:rPr>
        <w:t>or Hancock County Jail Residents</w:t>
      </w:r>
      <w:r w:rsidR="00500478">
        <w:rPr>
          <w:rFonts w:ascii="Calibri" w:hAnsi="Calibri" w:cs="Arial"/>
        </w:rPr>
        <w:t xml:space="preserve"> -</w:t>
      </w:r>
      <w:r w:rsidR="000B4F8B">
        <w:rPr>
          <w:rFonts w:ascii="Calibri" w:hAnsi="Calibri" w:cs="Arial"/>
        </w:rPr>
        <w:t xml:space="preserve"> </w:t>
      </w:r>
      <w:r w:rsidR="00984E69">
        <w:rPr>
          <w:rFonts w:ascii="Calibri" w:hAnsi="Calibri" w:cs="Arial"/>
        </w:rPr>
        <w:t>$500</w:t>
      </w:r>
    </w:p>
    <w:p w:rsidR="006D00ED" w:rsidRPr="008232ED" w:rsidRDefault="006D00ED" w:rsidP="006D00ED">
      <w:pPr>
        <w:rPr>
          <w:rFonts w:ascii="Calibri" w:hAnsi="Calibri" w:cs="Arial"/>
          <w:sz w:val="8"/>
          <w:szCs w:val="8"/>
        </w:rPr>
      </w:pPr>
    </w:p>
    <w:p w:rsidR="0032045D" w:rsidRDefault="006D00ED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    </w:t>
      </w:r>
      <w:r w:rsidR="00984E69" w:rsidRPr="00984E69">
        <w:rPr>
          <w:rFonts w:ascii="Calibri" w:hAnsi="Calibri" w:cs="Arial"/>
          <w:u w:val="single"/>
        </w:rPr>
        <w:t>Thanksgiving meals:</w:t>
      </w:r>
      <w:r w:rsidR="00984E69">
        <w:rPr>
          <w:rFonts w:ascii="Calibri" w:hAnsi="Calibri" w:cs="Arial"/>
        </w:rPr>
        <w:t xml:space="preserve">  </w:t>
      </w:r>
      <w:r w:rsidR="00EC0CEA">
        <w:rPr>
          <w:rFonts w:ascii="Calibri" w:hAnsi="Calibri" w:cs="Arial"/>
        </w:rPr>
        <w:t xml:space="preserve">Skip </w:t>
      </w:r>
      <w:proofErr w:type="spellStart"/>
      <w:r w:rsidR="00EC0CEA">
        <w:rPr>
          <w:rFonts w:ascii="Calibri" w:hAnsi="Calibri" w:cs="Arial"/>
        </w:rPr>
        <w:t>Greenlaw</w:t>
      </w:r>
      <w:proofErr w:type="spellEnd"/>
      <w:r w:rsidR="00EC0CEA">
        <w:rPr>
          <w:rFonts w:ascii="Calibri" w:hAnsi="Calibri" w:cs="Arial"/>
        </w:rPr>
        <w:t xml:space="preserve"> has a proposal that would have</w:t>
      </w:r>
      <w:r w:rsidR="00D40124">
        <w:rPr>
          <w:rFonts w:ascii="Calibri" w:hAnsi="Calibri" w:cs="Arial"/>
        </w:rPr>
        <w:t xml:space="preserve"> us working with Leslie Rice</w:t>
      </w:r>
      <w:r w:rsidR="00581C7F">
        <w:rPr>
          <w:rFonts w:ascii="Calibri" w:hAnsi="Calibri" w:cs="Arial"/>
        </w:rPr>
        <w:t xml:space="preserve">, who has been doing a significant </w:t>
      </w:r>
      <w:r w:rsidR="000B4F8B">
        <w:rPr>
          <w:rFonts w:ascii="Calibri" w:hAnsi="Calibri" w:cs="Arial"/>
        </w:rPr>
        <w:t>production of these meals</w:t>
      </w:r>
      <w:r w:rsidR="00500478">
        <w:rPr>
          <w:rFonts w:ascii="Calibri" w:hAnsi="Calibri" w:cs="Arial"/>
        </w:rPr>
        <w:t xml:space="preserve">.  We felt this could be </w:t>
      </w:r>
      <w:r w:rsidR="00581C7F">
        <w:rPr>
          <w:rFonts w:ascii="Calibri" w:hAnsi="Calibri" w:cs="Arial"/>
        </w:rPr>
        <w:t>good synergy around food</w:t>
      </w:r>
      <w:r w:rsidR="00984E69">
        <w:rPr>
          <w:rFonts w:ascii="Calibri" w:hAnsi="Calibri" w:cs="Arial"/>
        </w:rPr>
        <w:t xml:space="preserve"> insecurity and holiday meals.  </w:t>
      </w:r>
      <w:r w:rsidR="00EC0CEA">
        <w:rPr>
          <w:rFonts w:ascii="Calibri" w:hAnsi="Calibri" w:cs="Arial"/>
        </w:rPr>
        <w:t xml:space="preserve">Leslie would use our kitchen to </w:t>
      </w:r>
      <w:r w:rsidR="00984E69">
        <w:rPr>
          <w:rFonts w:ascii="Calibri" w:hAnsi="Calibri" w:cs="Arial"/>
        </w:rPr>
        <w:t xml:space="preserve">prepare 90 meals; </w:t>
      </w:r>
      <w:r w:rsidR="00EC0CEA">
        <w:rPr>
          <w:rFonts w:ascii="Calibri" w:hAnsi="Calibri" w:cs="Arial"/>
        </w:rPr>
        <w:t xml:space="preserve">recipients would include everyone Skip </w:t>
      </w:r>
      <w:r>
        <w:rPr>
          <w:rFonts w:ascii="Calibri" w:hAnsi="Calibri" w:cs="Arial"/>
        </w:rPr>
        <w:t>and Linda Shepard would have provided meals to.</w:t>
      </w:r>
      <w:r w:rsidR="00984E69">
        <w:rPr>
          <w:rFonts w:ascii="Calibri" w:hAnsi="Calibri" w:cs="Arial"/>
        </w:rPr>
        <w:t xml:space="preserve">  There</w:t>
      </w:r>
      <w:r>
        <w:rPr>
          <w:rFonts w:ascii="Calibri" w:hAnsi="Calibri" w:cs="Arial"/>
        </w:rPr>
        <w:t xml:space="preserve"> would be no</w:t>
      </w:r>
      <w:r w:rsidR="00984E69">
        <w:rPr>
          <w:rFonts w:ascii="Calibri" w:hAnsi="Calibri" w:cs="Arial"/>
        </w:rPr>
        <w:t xml:space="preserve"> extra expense to us.  </w:t>
      </w:r>
      <w:r>
        <w:rPr>
          <w:rFonts w:ascii="Calibri" w:hAnsi="Calibri" w:cs="Arial"/>
        </w:rPr>
        <w:t xml:space="preserve">Details need to be worked out.  Lis would like us to have more engagement in the delivery of meals.  </w:t>
      </w:r>
      <w:r w:rsidR="0032045D">
        <w:rPr>
          <w:rFonts w:ascii="Calibri" w:hAnsi="Calibri" w:cs="Arial"/>
        </w:rPr>
        <w:t xml:space="preserve">  </w:t>
      </w:r>
    </w:p>
    <w:p w:rsidR="00984E69" w:rsidRDefault="00500478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6D00ED">
        <w:rPr>
          <w:rFonts w:ascii="Calibri" w:hAnsi="Calibri" w:cs="Arial"/>
        </w:rPr>
        <w:t xml:space="preserve">here is no plan in place for </w:t>
      </w:r>
      <w:r>
        <w:rPr>
          <w:rFonts w:ascii="Calibri" w:hAnsi="Calibri" w:cs="Arial"/>
        </w:rPr>
        <w:t>Christmas meals at the moment.</w:t>
      </w:r>
      <w:r w:rsidR="006D00ED">
        <w:rPr>
          <w:rFonts w:ascii="Calibri" w:hAnsi="Calibri" w:cs="Arial"/>
        </w:rPr>
        <w:t xml:space="preserve"> </w:t>
      </w:r>
      <w:r w:rsidR="003218A2">
        <w:rPr>
          <w:rFonts w:ascii="Calibri" w:hAnsi="Calibri" w:cs="Arial"/>
        </w:rPr>
        <w:t>Tom reminded us of the Holid</w:t>
      </w:r>
      <w:r w:rsidR="00E64902">
        <w:rPr>
          <w:rFonts w:ascii="Calibri" w:hAnsi="Calibri" w:cs="Arial"/>
        </w:rPr>
        <w:t>a</w:t>
      </w:r>
      <w:r w:rsidR="003218A2">
        <w:rPr>
          <w:rFonts w:ascii="Calibri" w:hAnsi="Calibri" w:cs="Arial"/>
        </w:rPr>
        <w:t>y Meal Reserve fund</w:t>
      </w:r>
      <w:r w:rsidR="000B4F8B">
        <w:rPr>
          <w:rFonts w:ascii="Calibri" w:hAnsi="Calibri" w:cs="Arial"/>
        </w:rPr>
        <w:t xml:space="preserve"> </w:t>
      </w:r>
      <w:r w:rsidR="00984E69">
        <w:rPr>
          <w:rFonts w:ascii="Calibri" w:hAnsi="Calibri" w:cs="Arial"/>
        </w:rPr>
        <w:t xml:space="preserve">in case we </w:t>
      </w:r>
      <w:r w:rsidR="0032045D">
        <w:rPr>
          <w:rFonts w:ascii="Calibri" w:hAnsi="Calibri" w:cs="Arial"/>
        </w:rPr>
        <w:t xml:space="preserve">have to augment the budget.  </w:t>
      </w:r>
      <w:r>
        <w:rPr>
          <w:rFonts w:ascii="Calibri" w:hAnsi="Calibri" w:cs="Arial"/>
        </w:rPr>
        <w:t xml:space="preserve">He mentioned that </w:t>
      </w:r>
      <w:r w:rsidR="00984E69">
        <w:rPr>
          <w:rFonts w:ascii="Calibri" w:hAnsi="Calibri" w:cs="Arial"/>
        </w:rPr>
        <w:t>w</w:t>
      </w:r>
      <w:r w:rsidR="0032045D">
        <w:rPr>
          <w:rFonts w:ascii="Calibri" w:hAnsi="Calibri" w:cs="Arial"/>
        </w:rPr>
        <w:t>ith our collaboration with Leslie</w:t>
      </w:r>
      <w:r w:rsidR="00984E69">
        <w:rPr>
          <w:rFonts w:ascii="Calibri" w:hAnsi="Calibri" w:cs="Arial"/>
        </w:rPr>
        <w:t xml:space="preserve">, we may not have to tap into this.  </w:t>
      </w:r>
    </w:p>
    <w:p w:rsidR="00984E69" w:rsidRDefault="00984E69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3218A2">
        <w:rPr>
          <w:rFonts w:ascii="Calibri" w:hAnsi="Calibri" w:cs="Arial"/>
        </w:rPr>
        <w:t>We expressed our thanks to Tom (noting he was a “good shepherd”) for his guidance with this Ministry.</w:t>
      </w:r>
    </w:p>
    <w:p w:rsidR="00C5391D" w:rsidRPr="00C5391D" w:rsidRDefault="00C5391D" w:rsidP="00BF19E5">
      <w:pPr>
        <w:rPr>
          <w:rFonts w:ascii="Calibri" w:hAnsi="Calibri" w:cs="Arial"/>
          <w:sz w:val="12"/>
          <w:szCs w:val="12"/>
        </w:rPr>
      </w:pPr>
    </w:p>
    <w:p w:rsidR="00984E69" w:rsidRDefault="00984E69" w:rsidP="00BF19E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proofErr w:type="spellStart"/>
      <w:r w:rsidRPr="00984E69">
        <w:rPr>
          <w:rFonts w:ascii="Calibri" w:hAnsi="Calibri" w:cs="Arial"/>
          <w:u w:val="single"/>
        </w:rPr>
        <w:t>WindowDressers</w:t>
      </w:r>
      <w:proofErr w:type="spellEnd"/>
      <w:r w:rsidRPr="00984E69">
        <w:rPr>
          <w:rFonts w:ascii="Calibri" w:hAnsi="Calibri" w:cs="Arial"/>
          <w:u w:val="single"/>
        </w:rPr>
        <w:t>:</w:t>
      </w:r>
      <w:r>
        <w:rPr>
          <w:rFonts w:ascii="Calibri" w:hAnsi="Calibri" w:cs="Arial"/>
        </w:rPr>
        <w:t xml:space="preserve">  We emphasized the need for compacting the build to a fewer number of days than in the past.  </w:t>
      </w:r>
    </w:p>
    <w:p w:rsidR="003218A2" w:rsidRPr="00F62E96" w:rsidRDefault="003218A2" w:rsidP="00BF19E5">
      <w:pPr>
        <w:rPr>
          <w:rFonts w:ascii="Calibri" w:hAnsi="Calibri" w:cs="Arial"/>
          <w:sz w:val="16"/>
          <w:szCs w:val="16"/>
        </w:rPr>
      </w:pPr>
    </w:p>
    <w:p w:rsidR="003218A2" w:rsidRDefault="00E257F2" w:rsidP="003218A2">
      <w:pPr>
        <w:rPr>
          <w:rFonts w:ascii="Calibri" w:hAnsi="Calibri" w:cs="Arial"/>
        </w:rPr>
      </w:pPr>
      <w:r w:rsidRPr="00E257F2">
        <w:rPr>
          <w:rFonts w:ascii="Calibri" w:hAnsi="Calibri" w:cs="Arial"/>
        </w:rPr>
        <w:t xml:space="preserve">     </w:t>
      </w:r>
      <w:r w:rsidR="00824527">
        <w:rPr>
          <w:rFonts w:ascii="Calibri" w:hAnsi="Calibri" w:cs="Arial"/>
          <w:b/>
        </w:rPr>
        <w:t>Worship &amp; Music</w:t>
      </w:r>
      <w:r w:rsidRPr="00984E69">
        <w:rPr>
          <w:rFonts w:ascii="Calibri" w:hAnsi="Calibri" w:cs="Arial"/>
          <w:b/>
        </w:rPr>
        <w:t>:</w:t>
      </w:r>
      <w:r w:rsidRPr="00E257F2">
        <w:rPr>
          <w:rFonts w:ascii="Calibri" w:hAnsi="Calibri" w:cs="Arial"/>
        </w:rPr>
        <w:t xml:space="preserve">  </w:t>
      </w:r>
      <w:r w:rsidR="003218A2">
        <w:rPr>
          <w:rFonts w:ascii="Calibri" w:hAnsi="Calibri" w:cs="Arial"/>
        </w:rPr>
        <w:t>Fr. Dufresne and Lis met with this Ministry in September to address language around the selection of chair</w:t>
      </w:r>
      <w:r w:rsidR="000B4F8B">
        <w:rPr>
          <w:rFonts w:ascii="Calibri" w:hAnsi="Calibri" w:cs="Arial"/>
        </w:rPr>
        <w:t>(</w:t>
      </w:r>
      <w:r w:rsidR="003218A2">
        <w:rPr>
          <w:rFonts w:ascii="Calibri" w:hAnsi="Calibri" w:cs="Arial"/>
        </w:rPr>
        <w:t>s</w:t>
      </w:r>
      <w:r w:rsidR="000B4F8B">
        <w:rPr>
          <w:rFonts w:ascii="Calibri" w:hAnsi="Calibri" w:cs="Arial"/>
        </w:rPr>
        <w:t>)</w:t>
      </w:r>
      <w:r w:rsidR="003218A2">
        <w:rPr>
          <w:rFonts w:ascii="Calibri" w:hAnsi="Calibri" w:cs="Arial"/>
        </w:rPr>
        <w:t xml:space="preserve">.  As a result of this meeting, we came up with a </w:t>
      </w:r>
      <w:r w:rsidR="00D40124">
        <w:rPr>
          <w:rFonts w:ascii="Calibri" w:hAnsi="Calibri" w:cs="Arial"/>
        </w:rPr>
        <w:t xml:space="preserve">revised statement for </w:t>
      </w:r>
      <w:r w:rsidR="000B4F8B">
        <w:rPr>
          <w:rFonts w:ascii="Calibri" w:hAnsi="Calibri" w:cs="Arial"/>
        </w:rPr>
        <w:t xml:space="preserve">the </w:t>
      </w:r>
      <w:r w:rsidR="003218A2">
        <w:rPr>
          <w:rFonts w:ascii="Calibri" w:hAnsi="Calibri" w:cs="Arial"/>
        </w:rPr>
        <w:t>chair selection not only for this ministry, but for all the minist</w:t>
      </w:r>
      <w:r w:rsidR="00843F66">
        <w:rPr>
          <w:rFonts w:ascii="Calibri" w:hAnsi="Calibri" w:cs="Arial"/>
        </w:rPr>
        <w:t>ries.  This consensus</w:t>
      </w:r>
      <w:r w:rsidR="003218A2">
        <w:rPr>
          <w:rFonts w:ascii="Calibri" w:hAnsi="Calibri" w:cs="Arial"/>
        </w:rPr>
        <w:t xml:space="preserve"> will benefit the entire ministry structure.   The wording has been change</w:t>
      </w:r>
      <w:r w:rsidR="00D40124">
        <w:rPr>
          <w:rFonts w:ascii="Calibri" w:hAnsi="Calibri" w:cs="Arial"/>
        </w:rPr>
        <w:t>d</w:t>
      </w:r>
      <w:r w:rsidR="003218A2">
        <w:rPr>
          <w:rFonts w:ascii="Calibri" w:hAnsi="Calibri" w:cs="Arial"/>
        </w:rPr>
        <w:t xml:space="preserve"> to:</w:t>
      </w:r>
    </w:p>
    <w:p w:rsidR="003218A2" w:rsidRPr="000B4F8B" w:rsidRDefault="003218A2" w:rsidP="003218A2">
      <w:pPr>
        <w:rPr>
          <w:rFonts w:ascii="Calibri" w:hAnsi="Calibri" w:cs="Arial"/>
          <w:sz w:val="12"/>
          <w:szCs w:val="12"/>
        </w:rPr>
      </w:pPr>
    </w:p>
    <w:p w:rsidR="00581C7F" w:rsidRDefault="00581C7F" w:rsidP="003218A2">
      <w:pPr>
        <w:rPr>
          <w:rFonts w:ascii="Calibri" w:eastAsia="Calibri" w:hAnsi="Calibri" w:cs="Calibri"/>
          <w:i/>
        </w:rPr>
      </w:pPr>
      <w:r w:rsidRPr="00581C7F">
        <w:rPr>
          <w:rFonts w:ascii="Calibri" w:hAnsi="Calibri" w:cs="Arial"/>
          <w:i/>
        </w:rPr>
        <w:t xml:space="preserve">     </w:t>
      </w:r>
      <w:r>
        <w:rPr>
          <w:rFonts w:ascii="Calibri" w:hAnsi="Calibri" w:cs="Arial"/>
          <w:i/>
        </w:rPr>
        <w:t xml:space="preserve">     </w:t>
      </w:r>
      <w:r w:rsidRPr="00581C7F">
        <w:rPr>
          <w:rFonts w:ascii="Calibri" w:eastAsia="Calibri" w:hAnsi="Calibri" w:cs="Calibri"/>
          <w:i/>
        </w:rPr>
        <w:t xml:space="preserve"> After consultation with and with the approval of the Ministry and the Priest in </w:t>
      </w:r>
      <w:r>
        <w:rPr>
          <w:rFonts w:ascii="Calibri" w:eastAsia="Calibri" w:hAnsi="Calibri" w:cs="Calibri"/>
          <w:i/>
        </w:rPr>
        <w:t xml:space="preserve">  </w:t>
      </w:r>
    </w:p>
    <w:p w:rsidR="003218A2" w:rsidRPr="00581C7F" w:rsidRDefault="00581C7F" w:rsidP="003218A2">
      <w:pPr>
        <w:rPr>
          <w:rFonts w:ascii="Calibri" w:hAnsi="Calibri" w:cs="Arial"/>
          <w:i/>
        </w:rPr>
      </w:pPr>
      <w:r>
        <w:rPr>
          <w:rFonts w:ascii="Calibri" w:eastAsia="Calibri" w:hAnsi="Calibri" w:cs="Calibri"/>
          <w:i/>
        </w:rPr>
        <w:t xml:space="preserve">     </w:t>
      </w:r>
      <w:r w:rsidRPr="00581C7F">
        <w:rPr>
          <w:rFonts w:ascii="Calibri" w:eastAsia="Calibri" w:hAnsi="Calibri" w:cs="Calibri"/>
          <w:i/>
        </w:rPr>
        <w:t xml:space="preserve">Charge, the Ministry Chair (or Co-Chairs) will be appointed by the Vestry.  </w:t>
      </w:r>
      <w:r w:rsidR="003218A2" w:rsidRPr="00581C7F">
        <w:rPr>
          <w:rFonts w:ascii="Calibri" w:hAnsi="Calibri" w:cs="Arial"/>
          <w:i/>
        </w:rPr>
        <w:t xml:space="preserve"> </w:t>
      </w:r>
    </w:p>
    <w:p w:rsidR="003218A2" w:rsidRPr="000B4F8B" w:rsidRDefault="003218A2" w:rsidP="003218A2">
      <w:pPr>
        <w:rPr>
          <w:rFonts w:ascii="Calibri" w:hAnsi="Calibri" w:cs="Arial"/>
          <w:sz w:val="12"/>
          <w:szCs w:val="12"/>
        </w:rPr>
      </w:pPr>
    </w:p>
    <w:p w:rsidR="003218A2" w:rsidRDefault="003218A2" w:rsidP="003218A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Edward stated that once a </w:t>
      </w:r>
      <w:r w:rsidR="00D40124">
        <w:rPr>
          <w:rFonts w:ascii="Calibri" w:hAnsi="Calibri" w:cs="Arial"/>
        </w:rPr>
        <w:t>Ministry</w:t>
      </w:r>
      <w:r>
        <w:rPr>
          <w:rFonts w:ascii="Calibri" w:hAnsi="Calibri" w:cs="Arial"/>
        </w:rPr>
        <w:t xml:space="preserve"> has review</w:t>
      </w:r>
      <w:r w:rsidR="00D40124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their </w:t>
      </w:r>
      <w:r w:rsidR="00D40124">
        <w:rPr>
          <w:rFonts w:ascii="Calibri" w:hAnsi="Calibri" w:cs="Arial"/>
        </w:rPr>
        <w:t>description</w:t>
      </w:r>
      <w:r>
        <w:rPr>
          <w:rFonts w:ascii="Calibri" w:hAnsi="Calibri" w:cs="Arial"/>
        </w:rPr>
        <w:t xml:space="preserve"> for the year and approved it, it should come to Vestry for approval.</w:t>
      </w:r>
      <w:r w:rsidR="00D77564">
        <w:rPr>
          <w:rFonts w:ascii="Calibri" w:hAnsi="Calibri" w:cs="Arial"/>
        </w:rPr>
        <w:t xml:space="preserve">  This is a pro forma matter.  </w:t>
      </w:r>
      <w:r>
        <w:rPr>
          <w:rFonts w:ascii="Calibri" w:hAnsi="Calibri" w:cs="Arial"/>
        </w:rPr>
        <w:t>At our December meeting</w:t>
      </w:r>
      <w:r w:rsidR="00D40124">
        <w:rPr>
          <w:rFonts w:ascii="Calibri" w:hAnsi="Calibri" w:cs="Arial"/>
        </w:rPr>
        <w:t>, we will approve ministry d</w:t>
      </w:r>
      <w:r>
        <w:rPr>
          <w:rFonts w:ascii="Calibri" w:hAnsi="Calibri" w:cs="Arial"/>
        </w:rPr>
        <w:t>escriptions for Worship and Music, Welcoming and Hospitality, and o</w:t>
      </w:r>
      <w:r w:rsidR="00D40124">
        <w:rPr>
          <w:rFonts w:ascii="Calibri" w:hAnsi="Calibri" w:cs="Arial"/>
        </w:rPr>
        <w:t>ther ministr</w:t>
      </w:r>
      <w:r w:rsidR="00D77564">
        <w:rPr>
          <w:rFonts w:ascii="Calibri" w:hAnsi="Calibri" w:cs="Arial"/>
        </w:rPr>
        <w:t>ies that have completed their review</w:t>
      </w:r>
      <w:r w:rsidR="00D40124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3218A2" w:rsidRDefault="003218A2" w:rsidP="003218A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Lis mentioned the wonderful All Saints’ service planned by the Ministry.  Barbara report</w:t>
      </w:r>
      <w:r w:rsidR="000B4F8B">
        <w:rPr>
          <w:rFonts w:ascii="Calibri" w:hAnsi="Calibri" w:cs="Arial"/>
        </w:rPr>
        <w:t>ed the ministry continues to meet regularly</w:t>
      </w:r>
      <w:r w:rsidR="00D40124">
        <w:rPr>
          <w:rFonts w:ascii="Calibri" w:hAnsi="Calibri" w:cs="Arial"/>
        </w:rPr>
        <w:t xml:space="preserve"> and is now working on planning for Advent and Epiphany.  Consulting priest Elaine Hewes has been present for the last several</w:t>
      </w:r>
      <w:r w:rsidR="000B4F8B">
        <w:rPr>
          <w:rFonts w:ascii="Calibri" w:hAnsi="Calibri" w:cs="Arial"/>
        </w:rPr>
        <w:t xml:space="preserve"> meetings.  Barbara</w:t>
      </w:r>
      <w:r>
        <w:rPr>
          <w:rFonts w:ascii="Calibri" w:hAnsi="Calibri" w:cs="Arial"/>
        </w:rPr>
        <w:t xml:space="preserve"> said the eight-week Amos </w:t>
      </w:r>
      <w:r w:rsidR="000B4F8B">
        <w:rPr>
          <w:rFonts w:ascii="Calibri" w:hAnsi="Calibri" w:cs="Arial"/>
        </w:rPr>
        <w:t>proposal</w:t>
      </w:r>
      <w:r>
        <w:rPr>
          <w:rFonts w:ascii="Calibri" w:hAnsi="Calibri" w:cs="Arial"/>
        </w:rPr>
        <w:t xml:space="preserve"> has </w:t>
      </w:r>
      <w:r w:rsidR="000B4F8B">
        <w:rPr>
          <w:rFonts w:ascii="Calibri" w:hAnsi="Calibri" w:cs="Arial"/>
        </w:rPr>
        <w:t xml:space="preserve">been approved by Bishop Brown and will begin in January.  </w:t>
      </w:r>
      <w:r w:rsidR="00B87EE4">
        <w:rPr>
          <w:rFonts w:ascii="Calibri" w:hAnsi="Calibri" w:cs="Arial"/>
        </w:rPr>
        <w:t xml:space="preserve">We have supply priests scheduled through Easter; a few of those Sundays will be lay-led. </w:t>
      </w:r>
    </w:p>
    <w:p w:rsidR="00B87EE4" w:rsidRDefault="003218A2" w:rsidP="003218A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Fr. Dufresne</w:t>
      </w:r>
      <w:r w:rsidR="00B87EE4">
        <w:rPr>
          <w:rFonts w:ascii="Calibri" w:hAnsi="Calibri" w:cs="Arial"/>
        </w:rPr>
        <w:t xml:space="preserve"> commented </w:t>
      </w:r>
      <w:r w:rsidR="00CE6BDB">
        <w:rPr>
          <w:rFonts w:ascii="Calibri" w:hAnsi="Calibri" w:cs="Arial"/>
        </w:rPr>
        <w:t xml:space="preserve">that </w:t>
      </w:r>
      <w:r w:rsidR="000B4F8B">
        <w:rPr>
          <w:rFonts w:ascii="Calibri" w:hAnsi="Calibri" w:cs="Arial"/>
        </w:rPr>
        <w:t>this is a wonderfully supported lay ministry</w:t>
      </w:r>
      <w:r w:rsidR="00C5391D">
        <w:rPr>
          <w:rFonts w:ascii="Calibri" w:hAnsi="Calibri" w:cs="Arial"/>
        </w:rPr>
        <w:t xml:space="preserve">.  He complimented </w:t>
      </w:r>
      <w:r w:rsidR="00500478">
        <w:rPr>
          <w:rFonts w:ascii="Calibri" w:hAnsi="Calibri" w:cs="Arial"/>
        </w:rPr>
        <w:t>o</w:t>
      </w:r>
      <w:r w:rsidR="00C5391D">
        <w:rPr>
          <w:rFonts w:ascii="Calibri" w:hAnsi="Calibri" w:cs="Arial"/>
        </w:rPr>
        <w:t>ur efforts in planning liturgy and</w:t>
      </w:r>
      <w:r w:rsidR="00B87EE4">
        <w:rPr>
          <w:rFonts w:ascii="Calibri" w:hAnsi="Calibri" w:cs="Arial"/>
        </w:rPr>
        <w:t xml:space="preserve"> said </w:t>
      </w:r>
      <w:r w:rsidR="00CE7672">
        <w:rPr>
          <w:rFonts w:ascii="Calibri" w:hAnsi="Calibri" w:cs="Arial"/>
        </w:rPr>
        <w:t xml:space="preserve">this is an </w:t>
      </w:r>
      <w:r w:rsidR="00B87EE4">
        <w:rPr>
          <w:rFonts w:ascii="Calibri" w:hAnsi="Calibri" w:cs="Arial"/>
        </w:rPr>
        <w:t xml:space="preserve">extraordinary </w:t>
      </w:r>
      <w:r w:rsidR="00CE7672">
        <w:rPr>
          <w:rFonts w:ascii="Calibri" w:hAnsi="Calibri" w:cs="Arial"/>
        </w:rPr>
        <w:t>parish with wonderful initiatives and energy.</w:t>
      </w:r>
      <w:r w:rsidR="00B87EE4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</w:t>
      </w:r>
    </w:p>
    <w:p w:rsidR="00B87EE4" w:rsidRPr="00D40124" w:rsidRDefault="00B87EE4" w:rsidP="003218A2">
      <w:pPr>
        <w:rPr>
          <w:rFonts w:ascii="Calibri" w:hAnsi="Calibri" w:cs="Arial"/>
          <w:sz w:val="16"/>
          <w:szCs w:val="16"/>
        </w:rPr>
      </w:pPr>
    </w:p>
    <w:p w:rsidR="00B87EE4" w:rsidRDefault="00B87EE4" w:rsidP="003218A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CE7672">
        <w:rPr>
          <w:rFonts w:ascii="Calibri" w:hAnsi="Calibri" w:cs="Arial"/>
          <w:b/>
        </w:rPr>
        <w:t>Pastoral Care:</w:t>
      </w:r>
      <w:r>
        <w:rPr>
          <w:rFonts w:ascii="Calibri" w:hAnsi="Calibri" w:cs="Arial"/>
        </w:rPr>
        <w:t xml:space="preserve">  Vestry had a meeting with members of this Ministry on October 14</w:t>
      </w:r>
      <w:r w:rsidRPr="00B87EE4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>.   Note</w:t>
      </w:r>
      <w:r w:rsidR="00CE7672">
        <w:rPr>
          <w:rFonts w:ascii="Calibri" w:hAnsi="Calibri" w:cs="Arial"/>
        </w:rPr>
        <w:t>s from the meeting were circulated via the Newsletter</w:t>
      </w:r>
      <w:r>
        <w:rPr>
          <w:rFonts w:ascii="Calibri" w:hAnsi="Calibri" w:cs="Arial"/>
        </w:rPr>
        <w:t xml:space="preserve">.  The Rev. Donna Downs is interested in working with Pastoral Care and </w:t>
      </w:r>
      <w:r w:rsidR="007215B5">
        <w:rPr>
          <w:rFonts w:ascii="Calibri" w:hAnsi="Calibri" w:cs="Arial"/>
        </w:rPr>
        <w:t>has cleared her participation</w:t>
      </w:r>
      <w:r>
        <w:rPr>
          <w:rFonts w:ascii="Calibri" w:hAnsi="Calibri" w:cs="Arial"/>
        </w:rPr>
        <w:t xml:space="preserve"> with</w:t>
      </w:r>
      <w:r w:rsidR="007215B5">
        <w:rPr>
          <w:rFonts w:ascii="Calibri" w:hAnsi="Calibri" w:cs="Arial"/>
        </w:rPr>
        <w:t xml:space="preserve"> Michael A</w:t>
      </w:r>
      <w:r>
        <w:rPr>
          <w:rFonts w:ascii="Calibri" w:hAnsi="Calibri" w:cs="Arial"/>
        </w:rPr>
        <w:t xml:space="preserve">mbler.  </w:t>
      </w:r>
    </w:p>
    <w:p w:rsidR="003218A2" w:rsidRDefault="00B87EE4" w:rsidP="007215B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We discussed the importance of having a Vestry liaison for</w:t>
      </w:r>
      <w:r w:rsidR="007215B5">
        <w:rPr>
          <w:rFonts w:ascii="Calibri" w:hAnsi="Calibri" w:cs="Arial"/>
        </w:rPr>
        <w:t xml:space="preserve"> this committee to assis</w:t>
      </w:r>
      <w:r w:rsidR="00CE7672">
        <w:rPr>
          <w:rFonts w:ascii="Calibri" w:hAnsi="Calibri" w:cs="Arial"/>
        </w:rPr>
        <w:t>t</w:t>
      </w:r>
      <w:r w:rsidR="007215B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the ministry in fulfilling the responsibilities set forth in its ministry description.  </w:t>
      </w:r>
      <w:r w:rsidR="003218A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Jo Jacob </w:t>
      </w:r>
      <w:r w:rsidR="007215B5">
        <w:rPr>
          <w:rFonts w:ascii="Calibri" w:hAnsi="Calibri" w:cs="Arial"/>
        </w:rPr>
        <w:t>agreed to be the liaison</w:t>
      </w:r>
      <w:r w:rsidR="00B632F6">
        <w:rPr>
          <w:rFonts w:ascii="Calibri" w:hAnsi="Calibri" w:cs="Arial"/>
        </w:rPr>
        <w:t xml:space="preserve">, and the Vestry gave their consent to this. </w:t>
      </w:r>
    </w:p>
    <w:p w:rsidR="00EF6FD9" w:rsidRPr="00F11FEC" w:rsidRDefault="00EF6FD9" w:rsidP="00BF19E5">
      <w:pPr>
        <w:rPr>
          <w:rFonts w:ascii="Calibri" w:hAnsi="Calibri" w:cs="Arial"/>
          <w:sz w:val="16"/>
          <w:szCs w:val="16"/>
        </w:rPr>
      </w:pPr>
    </w:p>
    <w:p w:rsidR="007215B5" w:rsidRDefault="008C5205" w:rsidP="00EF6FD9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 </w:t>
      </w:r>
      <w:r w:rsidR="00B810C4">
        <w:rPr>
          <w:rFonts w:ascii="Calibri" w:hAnsi="Calibri" w:cs="Arial"/>
        </w:rPr>
        <w:t xml:space="preserve">     </w:t>
      </w:r>
      <w:r w:rsidR="00CE7672">
        <w:rPr>
          <w:rFonts w:ascii="Calibri" w:hAnsi="Calibri" w:cs="Arial"/>
          <w:b/>
        </w:rPr>
        <w:t>Welcoming &amp;</w:t>
      </w:r>
      <w:r w:rsidR="00824527">
        <w:rPr>
          <w:rFonts w:ascii="Calibri" w:hAnsi="Calibri" w:cs="Arial"/>
          <w:b/>
        </w:rPr>
        <w:t xml:space="preserve"> Hospitality</w:t>
      </w:r>
      <w:r w:rsidR="00B810C4" w:rsidRPr="00CE7672">
        <w:rPr>
          <w:rFonts w:ascii="Calibri" w:hAnsi="Calibri" w:cs="Arial"/>
        </w:rPr>
        <w:t xml:space="preserve">:  </w:t>
      </w:r>
      <w:r w:rsidRPr="008C5205">
        <w:rPr>
          <w:rFonts w:ascii="Calibri" w:hAnsi="Calibri" w:cs="Arial"/>
        </w:rPr>
        <w:t>Miriam reported this Ministry</w:t>
      </w:r>
      <w:r w:rsidR="00EF6FD9">
        <w:rPr>
          <w:rFonts w:ascii="Calibri" w:hAnsi="Calibri" w:cs="Arial"/>
        </w:rPr>
        <w:t xml:space="preserve"> </w:t>
      </w:r>
      <w:r w:rsidR="007215B5">
        <w:rPr>
          <w:rFonts w:ascii="Calibri" w:hAnsi="Calibri" w:cs="Arial"/>
        </w:rPr>
        <w:t>had its first organizationa</w:t>
      </w:r>
      <w:r w:rsidR="00CE7672">
        <w:rPr>
          <w:rFonts w:ascii="Calibri" w:hAnsi="Calibri" w:cs="Arial"/>
        </w:rPr>
        <w:t xml:space="preserve">l meeting.  George </w:t>
      </w:r>
      <w:proofErr w:type="spellStart"/>
      <w:r w:rsidR="00CE7672">
        <w:rPr>
          <w:rFonts w:ascii="Calibri" w:hAnsi="Calibri" w:cs="Arial"/>
        </w:rPr>
        <w:t>Pazuniak</w:t>
      </w:r>
      <w:proofErr w:type="spellEnd"/>
      <w:r w:rsidR="00CE7672">
        <w:rPr>
          <w:rFonts w:ascii="Calibri" w:hAnsi="Calibri" w:cs="Arial"/>
        </w:rPr>
        <w:t xml:space="preserve"> volunteered</w:t>
      </w:r>
      <w:r w:rsidR="00824527">
        <w:rPr>
          <w:rFonts w:ascii="Calibri" w:hAnsi="Calibri" w:cs="Arial"/>
        </w:rPr>
        <w:t xml:space="preserve"> to be the chair.  </w:t>
      </w:r>
      <w:r w:rsidR="007215B5">
        <w:rPr>
          <w:rFonts w:ascii="Calibri" w:hAnsi="Calibri" w:cs="Arial"/>
        </w:rPr>
        <w:t xml:space="preserve">We will approve their Ministry Description at our December meeting.   </w:t>
      </w:r>
    </w:p>
    <w:p w:rsidR="00E257F2" w:rsidRPr="00E257F2" w:rsidRDefault="00E257F2" w:rsidP="00EF6FD9">
      <w:pPr>
        <w:rPr>
          <w:rFonts w:ascii="Calibri" w:hAnsi="Calibri" w:cs="Arial"/>
          <w:sz w:val="16"/>
          <w:szCs w:val="16"/>
        </w:rPr>
      </w:pPr>
    </w:p>
    <w:p w:rsidR="007215B5" w:rsidRDefault="00B810C4" w:rsidP="00EF6FD9">
      <w:pPr>
        <w:rPr>
          <w:rFonts w:ascii="Calibri" w:hAnsi="Calibri" w:cs="Arial"/>
        </w:rPr>
      </w:pPr>
      <w:r w:rsidRPr="00CE7672">
        <w:rPr>
          <w:rFonts w:ascii="Calibri" w:hAnsi="Calibri" w:cs="Arial"/>
        </w:rPr>
        <w:t xml:space="preserve">     </w:t>
      </w:r>
      <w:r w:rsidR="00CE7672">
        <w:rPr>
          <w:rFonts w:ascii="Calibri" w:hAnsi="Calibri" w:cs="Arial"/>
          <w:b/>
        </w:rPr>
        <w:t>Education &amp;</w:t>
      </w:r>
      <w:r w:rsidR="007215B5" w:rsidRPr="00CE7672">
        <w:rPr>
          <w:rFonts w:ascii="Calibri" w:hAnsi="Calibri" w:cs="Arial"/>
          <w:b/>
        </w:rPr>
        <w:t xml:space="preserve"> Spiritual Development</w:t>
      </w:r>
      <w:r w:rsidR="007215B5" w:rsidRPr="00CE7672">
        <w:rPr>
          <w:rFonts w:ascii="Calibri" w:hAnsi="Calibri" w:cs="Arial"/>
        </w:rPr>
        <w:t>:</w:t>
      </w:r>
      <w:r w:rsidR="007215B5">
        <w:rPr>
          <w:rFonts w:ascii="Calibri" w:hAnsi="Calibri" w:cs="Arial"/>
        </w:rPr>
        <w:t xml:space="preserve">  Miriam r</w:t>
      </w:r>
      <w:r w:rsidR="00CE7672">
        <w:rPr>
          <w:rFonts w:ascii="Calibri" w:hAnsi="Calibri" w:cs="Arial"/>
        </w:rPr>
        <w:t xml:space="preserve">eported they had a great meeting </w:t>
      </w:r>
      <w:r w:rsidR="007215B5">
        <w:rPr>
          <w:rFonts w:ascii="Calibri" w:hAnsi="Calibri" w:cs="Arial"/>
        </w:rPr>
        <w:t xml:space="preserve">with eight or nine </w:t>
      </w:r>
      <w:r w:rsidR="00500478">
        <w:rPr>
          <w:rFonts w:ascii="Calibri" w:hAnsi="Calibri" w:cs="Arial"/>
        </w:rPr>
        <w:t>people on board</w:t>
      </w:r>
      <w:r w:rsidR="00CE7672">
        <w:rPr>
          <w:rFonts w:ascii="Calibri" w:hAnsi="Calibri" w:cs="Arial"/>
        </w:rPr>
        <w:t xml:space="preserve">.  Mickey </w:t>
      </w:r>
      <w:proofErr w:type="spellStart"/>
      <w:r w:rsidR="00CE7672">
        <w:rPr>
          <w:rFonts w:ascii="Calibri" w:hAnsi="Calibri" w:cs="Arial"/>
        </w:rPr>
        <w:t>Ja</w:t>
      </w:r>
      <w:r w:rsidR="007215B5">
        <w:rPr>
          <w:rFonts w:ascii="Calibri" w:hAnsi="Calibri" w:cs="Arial"/>
        </w:rPr>
        <w:t>coba</w:t>
      </w:r>
      <w:proofErr w:type="spellEnd"/>
      <w:r w:rsidR="007215B5">
        <w:rPr>
          <w:rFonts w:ascii="Calibri" w:hAnsi="Calibri" w:cs="Arial"/>
        </w:rPr>
        <w:t xml:space="preserve"> agreed </w:t>
      </w:r>
      <w:r>
        <w:rPr>
          <w:rFonts w:ascii="Calibri" w:hAnsi="Calibri" w:cs="Arial"/>
        </w:rPr>
        <w:t>to</w:t>
      </w:r>
      <w:r w:rsidR="007215B5">
        <w:rPr>
          <w:rFonts w:ascii="Calibri" w:hAnsi="Calibri" w:cs="Arial"/>
        </w:rPr>
        <w:t xml:space="preserve"> be the chair du</w:t>
      </w:r>
      <w:r>
        <w:rPr>
          <w:rFonts w:ascii="Calibri" w:hAnsi="Calibri" w:cs="Arial"/>
        </w:rPr>
        <w:t>ring the winter months and may</w:t>
      </w:r>
      <w:r w:rsidR="007215B5">
        <w:rPr>
          <w:rFonts w:ascii="Calibri" w:hAnsi="Calibri" w:cs="Arial"/>
        </w:rPr>
        <w:t xml:space="preserve"> continue </w:t>
      </w:r>
      <w:r>
        <w:rPr>
          <w:rFonts w:ascii="Calibri" w:hAnsi="Calibri" w:cs="Arial"/>
        </w:rPr>
        <w:t>as chair in the summer.  The Ministry has</w:t>
      </w:r>
      <w:r w:rsidR="007215B5">
        <w:rPr>
          <w:rFonts w:ascii="Calibri" w:hAnsi="Calibri" w:cs="Arial"/>
        </w:rPr>
        <w:t xml:space="preserve"> lots of ideas for programs/offerings.  Kudos were</w:t>
      </w:r>
      <w:r>
        <w:rPr>
          <w:rFonts w:ascii="Calibri" w:hAnsi="Calibri" w:cs="Arial"/>
        </w:rPr>
        <w:t xml:space="preserve"> given to Miriam for her guidance</w:t>
      </w:r>
      <w:r w:rsidR="007215B5">
        <w:rPr>
          <w:rFonts w:ascii="Calibri" w:hAnsi="Calibri" w:cs="Arial"/>
        </w:rPr>
        <w:t xml:space="preserve"> with this ministry.</w:t>
      </w:r>
    </w:p>
    <w:p w:rsidR="00B810C4" w:rsidRDefault="00B810C4" w:rsidP="00B810C4">
      <w:pPr>
        <w:rPr>
          <w:rFonts w:ascii="Calibri" w:hAnsi="Calibri" w:cs="Arial"/>
        </w:rPr>
      </w:pPr>
    </w:p>
    <w:p w:rsidR="00B810C4" w:rsidRPr="007215B5" w:rsidRDefault="00B810C4" w:rsidP="00B810C4">
      <w:pPr>
        <w:rPr>
          <w:rFonts w:ascii="Calibri" w:hAnsi="Calibri" w:cs="Arial"/>
          <w:b/>
        </w:rPr>
      </w:pPr>
      <w:r w:rsidRPr="007215B5">
        <w:rPr>
          <w:rFonts w:ascii="Calibri" w:hAnsi="Calibri" w:cs="Arial"/>
          <w:b/>
        </w:rPr>
        <w:t>Stewardship Update</w:t>
      </w:r>
    </w:p>
    <w:p w:rsidR="00B810C4" w:rsidRPr="007215B5" w:rsidRDefault="00B810C4" w:rsidP="00B810C4">
      <w:pPr>
        <w:rPr>
          <w:rFonts w:ascii="Calibri" w:hAnsi="Calibri" w:cs="Arial"/>
          <w:sz w:val="8"/>
          <w:szCs w:val="8"/>
        </w:rPr>
      </w:pPr>
    </w:p>
    <w:p w:rsidR="00B810C4" w:rsidRDefault="00B810C4" w:rsidP="00B810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="00500478">
        <w:rPr>
          <w:rFonts w:ascii="Calibri" w:hAnsi="Calibri" w:cs="Arial"/>
        </w:rPr>
        <w:t>Miriam reported</w:t>
      </w:r>
      <w:r>
        <w:rPr>
          <w:rFonts w:ascii="Calibri" w:hAnsi="Calibri" w:cs="Arial"/>
        </w:rPr>
        <w:t xml:space="preserve"> $100,406 has been pledged.  The Stewardship Committee is pleased with this year’s campaign a</w:t>
      </w:r>
      <w:r w:rsidR="00CE7672">
        <w:rPr>
          <w:rFonts w:ascii="Calibri" w:hAnsi="Calibri" w:cs="Arial"/>
        </w:rPr>
        <w:t xml:space="preserve">nd would </w:t>
      </w:r>
      <w:r w:rsidR="00500478">
        <w:rPr>
          <w:rFonts w:ascii="Calibri" w:hAnsi="Calibri" w:cs="Arial"/>
        </w:rPr>
        <w:t xml:space="preserve">again </w:t>
      </w:r>
      <w:r w:rsidR="00CE7672">
        <w:rPr>
          <w:rFonts w:ascii="Calibri" w:hAnsi="Calibri" w:cs="Arial"/>
        </w:rPr>
        <w:t>recom</w:t>
      </w:r>
      <w:r w:rsidR="00500478">
        <w:rPr>
          <w:rFonts w:ascii="Calibri" w:hAnsi="Calibri" w:cs="Arial"/>
        </w:rPr>
        <w:t>mend</w:t>
      </w:r>
      <w:r>
        <w:rPr>
          <w:rFonts w:ascii="Calibri" w:hAnsi="Calibri" w:cs="Arial"/>
        </w:rPr>
        <w:t xml:space="preserve"> starting it just after </w:t>
      </w:r>
      <w:r w:rsidR="00CE7672">
        <w:rPr>
          <w:rFonts w:ascii="Calibri" w:hAnsi="Calibri" w:cs="Arial"/>
        </w:rPr>
        <w:t>the Annual Meeting.  Fr. Dufres</w:t>
      </w:r>
      <w:r w:rsidR="00824527">
        <w:rPr>
          <w:rFonts w:ascii="Calibri" w:hAnsi="Calibri" w:cs="Arial"/>
        </w:rPr>
        <w:t>ne exclaimed</w:t>
      </w:r>
      <w:proofErr w:type="gramStart"/>
      <w:r>
        <w:rPr>
          <w:rFonts w:ascii="Calibri" w:hAnsi="Calibri" w:cs="Arial"/>
        </w:rPr>
        <w:t>:  “</w:t>
      </w:r>
      <w:proofErr w:type="gramEnd"/>
      <w:r>
        <w:rPr>
          <w:rFonts w:ascii="Calibri" w:hAnsi="Calibri" w:cs="Arial"/>
        </w:rPr>
        <w:t>Let’s celebrate! This bespeaks health and growth for the future.”</w:t>
      </w:r>
    </w:p>
    <w:p w:rsidR="00B810C4" w:rsidRDefault="00B810C4" w:rsidP="00EF6FD9">
      <w:pPr>
        <w:rPr>
          <w:rFonts w:ascii="Calibri" w:hAnsi="Calibri" w:cs="Arial"/>
          <w:b/>
        </w:rPr>
      </w:pPr>
    </w:p>
    <w:p w:rsidR="00B810C4" w:rsidRPr="00B810C4" w:rsidRDefault="00B810C4" w:rsidP="00EF6FD9">
      <w:pPr>
        <w:rPr>
          <w:rFonts w:ascii="Calibri" w:hAnsi="Calibri" w:cs="Arial"/>
          <w:b/>
        </w:rPr>
      </w:pPr>
      <w:r w:rsidRPr="00B810C4">
        <w:rPr>
          <w:rFonts w:ascii="Calibri" w:hAnsi="Calibri" w:cs="Arial"/>
          <w:b/>
        </w:rPr>
        <w:t>Gift Acceptance Committee Report and Recommendation</w:t>
      </w:r>
    </w:p>
    <w:p w:rsidR="00B810C4" w:rsidRPr="00B810C4" w:rsidRDefault="00B810C4" w:rsidP="00EF6FD9">
      <w:pPr>
        <w:rPr>
          <w:rFonts w:ascii="Calibri" w:hAnsi="Calibri" w:cs="Arial"/>
          <w:sz w:val="8"/>
          <w:szCs w:val="8"/>
        </w:rPr>
      </w:pPr>
    </w:p>
    <w:p w:rsidR="00B810C4" w:rsidRDefault="00B810C4" w:rsidP="00EF6FD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500478">
        <w:rPr>
          <w:rFonts w:ascii="Calibri" w:hAnsi="Calibri" w:cs="Arial"/>
        </w:rPr>
        <w:t>Tabled until our December</w:t>
      </w:r>
      <w:r>
        <w:rPr>
          <w:rFonts w:ascii="Calibri" w:hAnsi="Calibri" w:cs="Arial"/>
        </w:rPr>
        <w:t xml:space="preserve"> meeting.</w:t>
      </w:r>
    </w:p>
    <w:p w:rsidR="007215B5" w:rsidRDefault="007215B5" w:rsidP="00EF6FD9">
      <w:pPr>
        <w:rPr>
          <w:rFonts w:ascii="Calibri" w:hAnsi="Calibri" w:cs="Arial"/>
        </w:rPr>
      </w:pPr>
    </w:p>
    <w:p w:rsidR="007215B5" w:rsidRPr="007215B5" w:rsidRDefault="007215B5" w:rsidP="00EF6FD9">
      <w:pPr>
        <w:rPr>
          <w:rFonts w:ascii="Calibri" w:hAnsi="Calibri" w:cs="Arial"/>
          <w:b/>
        </w:rPr>
      </w:pPr>
      <w:r w:rsidRPr="007215B5">
        <w:rPr>
          <w:rFonts w:ascii="Calibri" w:hAnsi="Calibri" w:cs="Arial"/>
          <w:b/>
        </w:rPr>
        <w:t>Search Update</w:t>
      </w:r>
    </w:p>
    <w:p w:rsidR="007215B5" w:rsidRPr="007215B5" w:rsidRDefault="007215B5" w:rsidP="00EF6FD9">
      <w:pPr>
        <w:rPr>
          <w:rFonts w:ascii="Calibri" w:hAnsi="Calibri" w:cs="Arial"/>
          <w:sz w:val="8"/>
          <w:szCs w:val="8"/>
        </w:rPr>
      </w:pPr>
    </w:p>
    <w:p w:rsidR="007215B5" w:rsidRDefault="007215B5" w:rsidP="00EF6FD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reported the Commit</w:t>
      </w:r>
      <w:r w:rsidR="00B810C4">
        <w:rPr>
          <w:rFonts w:ascii="Calibri" w:hAnsi="Calibri" w:cs="Arial"/>
        </w:rPr>
        <w:t>tee is busy working on the Search.</w:t>
      </w:r>
      <w:r>
        <w:rPr>
          <w:rFonts w:ascii="Calibri" w:hAnsi="Calibri" w:cs="Arial"/>
        </w:rPr>
        <w:t xml:space="preserve"> </w:t>
      </w:r>
    </w:p>
    <w:p w:rsidR="007215B5" w:rsidRDefault="007215B5" w:rsidP="00EF6FD9">
      <w:pPr>
        <w:rPr>
          <w:rFonts w:ascii="Calibri" w:hAnsi="Calibri" w:cs="Arial"/>
        </w:rPr>
      </w:pPr>
    </w:p>
    <w:p w:rsidR="007215B5" w:rsidRPr="007215B5" w:rsidRDefault="00CE7672" w:rsidP="00EF6FD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Other </w:t>
      </w:r>
      <w:r w:rsidR="007215B5" w:rsidRPr="007215B5">
        <w:rPr>
          <w:rFonts w:ascii="Calibri" w:hAnsi="Calibri" w:cs="Arial"/>
          <w:b/>
        </w:rPr>
        <w:t>Business</w:t>
      </w:r>
    </w:p>
    <w:p w:rsidR="007215B5" w:rsidRPr="007215B5" w:rsidRDefault="007215B5" w:rsidP="00EF6FD9">
      <w:pPr>
        <w:rPr>
          <w:rFonts w:ascii="Calibri" w:hAnsi="Calibri" w:cs="Arial"/>
          <w:sz w:val="8"/>
          <w:szCs w:val="8"/>
        </w:rPr>
      </w:pPr>
    </w:p>
    <w:p w:rsidR="00B810C4" w:rsidRPr="00824527" w:rsidRDefault="007215B5" w:rsidP="00824527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824527">
        <w:rPr>
          <w:rFonts w:ascii="Calibri" w:hAnsi="Calibri" w:cs="Arial"/>
        </w:rPr>
        <w:t xml:space="preserve">Hall Rental </w:t>
      </w:r>
      <w:r w:rsidR="00B810C4" w:rsidRPr="00824527">
        <w:rPr>
          <w:rFonts w:ascii="Calibri" w:hAnsi="Calibri" w:cs="Arial"/>
        </w:rPr>
        <w:t>Coordinator:  This will be tied in with the Office Assistant position.</w:t>
      </w:r>
    </w:p>
    <w:p w:rsidR="00B810C4" w:rsidRDefault="00B810C4" w:rsidP="00EF6FD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824527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Rental Updates:  December 5</w:t>
      </w:r>
      <w:r w:rsidRPr="00B810C4">
        <w:rPr>
          <w:rFonts w:ascii="Calibri" w:hAnsi="Calibri" w:cs="Arial"/>
          <w:vertAlign w:val="superscript"/>
        </w:rPr>
        <w:t>th</w:t>
      </w:r>
      <w:r w:rsidR="00CE7672">
        <w:rPr>
          <w:rFonts w:ascii="Calibri" w:hAnsi="Calibri" w:cs="Arial"/>
        </w:rPr>
        <w:t>:  Salt Air Seniors Holiday Party with Paul Sullivan</w:t>
      </w:r>
    </w:p>
    <w:p w:rsidR="00B810C4" w:rsidRDefault="00B810C4" w:rsidP="00EF6FD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December 28</w:t>
      </w:r>
      <w:r w:rsidRPr="00B810C4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:  Private Wedding and Reception </w:t>
      </w:r>
    </w:p>
    <w:p w:rsidR="00A30515" w:rsidRPr="00824527" w:rsidRDefault="00B810C4" w:rsidP="00824527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824527">
        <w:rPr>
          <w:rFonts w:ascii="Calibri" w:hAnsi="Calibri" w:cs="Arial"/>
        </w:rPr>
        <w:t xml:space="preserve"> It is likely we will be h</w:t>
      </w:r>
      <w:r w:rsidR="00A30515" w:rsidRPr="00824527">
        <w:rPr>
          <w:rFonts w:ascii="Calibri" w:hAnsi="Calibri" w:cs="Arial"/>
        </w:rPr>
        <w:t xml:space="preserve">osting a Family Contra Dance </w:t>
      </w:r>
      <w:r w:rsidRPr="00824527">
        <w:rPr>
          <w:rFonts w:ascii="Calibri" w:hAnsi="Calibri" w:cs="Arial"/>
        </w:rPr>
        <w:t xml:space="preserve">with Chrissy Fowler on </w:t>
      </w:r>
    </w:p>
    <w:p w:rsidR="00B810C4" w:rsidRDefault="00A30515" w:rsidP="00EF6FD9">
      <w:pPr>
        <w:rPr>
          <w:rFonts w:ascii="Calibri" w:hAnsi="Calibri" w:cs="Arial"/>
          <w:vertAlign w:val="superscript"/>
        </w:rPr>
      </w:pPr>
      <w:r>
        <w:rPr>
          <w:rFonts w:ascii="Calibri" w:hAnsi="Calibri" w:cs="Arial"/>
        </w:rPr>
        <w:t xml:space="preserve">          </w:t>
      </w:r>
      <w:r w:rsidR="00824527">
        <w:rPr>
          <w:rFonts w:ascii="Calibri" w:hAnsi="Calibri" w:cs="Arial"/>
        </w:rPr>
        <w:t xml:space="preserve">  </w:t>
      </w:r>
      <w:r w:rsidR="00B810C4">
        <w:rPr>
          <w:rFonts w:ascii="Calibri" w:hAnsi="Calibri" w:cs="Arial"/>
        </w:rPr>
        <w:t>December 13</w:t>
      </w:r>
      <w:r w:rsidR="00B810C4" w:rsidRPr="00B810C4">
        <w:rPr>
          <w:rFonts w:ascii="Calibri" w:hAnsi="Calibri" w:cs="Arial"/>
          <w:vertAlign w:val="superscript"/>
        </w:rPr>
        <w:t>th</w:t>
      </w:r>
      <w:r w:rsidR="00B810C4">
        <w:rPr>
          <w:rFonts w:ascii="Calibri" w:hAnsi="Calibri" w:cs="Arial"/>
          <w:vertAlign w:val="superscript"/>
        </w:rPr>
        <w:t>.</w:t>
      </w:r>
    </w:p>
    <w:p w:rsidR="00A96976" w:rsidRPr="00A30515" w:rsidRDefault="00A96976" w:rsidP="00763BC6">
      <w:pPr>
        <w:rPr>
          <w:rFonts w:ascii="Calibri" w:hAnsi="Calibri" w:cs="Arial"/>
        </w:rPr>
      </w:pPr>
    </w:p>
    <w:p w:rsidR="00D8614B" w:rsidRPr="001D5965" w:rsidRDefault="009501B7" w:rsidP="009501B7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 w:rsidR="00D8614B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Our next Vestry </w:t>
      </w:r>
      <w:r w:rsidR="00114F42" w:rsidRPr="009501B7">
        <w:rPr>
          <w:rFonts w:ascii="Calibri" w:hAnsi="Calibri" w:cs="Calibri"/>
          <w:color w:val="000000"/>
          <w:u w:val="single"/>
          <w:shd w:val="clear" w:color="auto" w:fill="FFFFFF"/>
        </w:rPr>
        <w:t xml:space="preserve">meeting </w:t>
      </w:r>
      <w:r w:rsidR="00B810C4">
        <w:rPr>
          <w:rFonts w:ascii="Calibri" w:hAnsi="Calibri" w:cs="Calibri"/>
          <w:color w:val="000000"/>
          <w:u w:val="single"/>
          <w:shd w:val="clear" w:color="auto" w:fill="FFFFFF"/>
        </w:rPr>
        <w:t>will be Monday</w:t>
      </w:r>
      <w:r w:rsidR="006D694B">
        <w:rPr>
          <w:rFonts w:ascii="Calibri" w:hAnsi="Calibri" w:cs="Calibri"/>
          <w:color w:val="000000"/>
          <w:u w:val="single"/>
          <w:shd w:val="clear" w:color="auto" w:fill="FFFFFF"/>
        </w:rPr>
        <w:t xml:space="preserve">, </w:t>
      </w:r>
      <w:r w:rsidR="00B810C4">
        <w:rPr>
          <w:rFonts w:ascii="Calibri" w:hAnsi="Calibri" w:cs="Calibri"/>
          <w:color w:val="000000"/>
          <w:u w:val="single"/>
          <w:shd w:val="clear" w:color="auto" w:fill="FFFFFF"/>
        </w:rPr>
        <w:t>December 2</w:t>
      </w:r>
      <w:r w:rsidR="00B810C4" w:rsidRPr="00B810C4">
        <w:rPr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nd</w:t>
      </w:r>
      <w:r w:rsidR="00B810C4">
        <w:rPr>
          <w:rFonts w:ascii="Calibri" w:hAnsi="Calibri" w:cs="Calibri"/>
          <w:color w:val="000000"/>
          <w:u w:val="single"/>
          <w:shd w:val="clear" w:color="auto" w:fill="FFFFFF"/>
        </w:rPr>
        <w:t xml:space="preserve"> at 10:30</w:t>
      </w:r>
      <w:r w:rsidR="00325A64">
        <w:rPr>
          <w:rFonts w:ascii="Calibri" w:hAnsi="Calibri" w:cs="Calibri"/>
          <w:color w:val="000000"/>
          <w:u w:val="single"/>
          <w:shd w:val="clear" w:color="auto" w:fill="FFFFFF"/>
        </w:rPr>
        <w:t xml:space="preserve"> a.</w:t>
      </w:r>
      <w:r w:rsidR="001D5965" w:rsidRPr="001D5965">
        <w:rPr>
          <w:rFonts w:ascii="Calibri" w:hAnsi="Calibri" w:cs="Calibri"/>
          <w:color w:val="000000"/>
          <w:u w:val="single"/>
          <w:shd w:val="clear" w:color="auto" w:fill="FFFFFF"/>
        </w:rPr>
        <w:t>m.</w:t>
      </w:r>
      <w:r w:rsidR="005257BD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B810C4">
        <w:rPr>
          <w:rFonts w:ascii="Calibri" w:hAnsi="Calibri" w:cs="Calibri"/>
          <w:color w:val="000000"/>
          <w:shd w:val="clear" w:color="auto" w:fill="FFFFFF"/>
        </w:rPr>
        <w:t xml:space="preserve"> Our January meeting is scheduled for Monday, January 13</w:t>
      </w:r>
      <w:r w:rsidR="00B810C4" w:rsidRPr="00B810C4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B810C4">
        <w:rPr>
          <w:rFonts w:ascii="Calibri" w:hAnsi="Calibri" w:cs="Calibri"/>
          <w:color w:val="000000"/>
          <w:shd w:val="clear" w:color="auto" w:fill="FFFFFF"/>
        </w:rPr>
        <w:t xml:space="preserve"> at 10:30 a.m. </w:t>
      </w:r>
    </w:p>
    <w:p w:rsidR="002E4001" w:rsidRPr="00A30515" w:rsidRDefault="002E4001" w:rsidP="00D8614B">
      <w:pP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:rsidR="005D4EA6" w:rsidRDefault="00EC390F">
      <w:pPr>
        <w:rPr>
          <w:rFonts w:ascii="Calibri" w:hAnsi="Calibri" w:cs="Aria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</w:t>
      </w:r>
      <w:r>
        <w:rPr>
          <w:rFonts w:ascii="Calibri" w:hAnsi="Calibri" w:cs="Arial"/>
        </w:rPr>
        <w:t>We closed the meeting by r</w:t>
      </w:r>
      <w:r w:rsidR="00155ACF">
        <w:rPr>
          <w:rFonts w:ascii="Calibri" w:hAnsi="Calibri" w:cs="Arial"/>
        </w:rPr>
        <w:t xml:space="preserve">eading the </w:t>
      </w:r>
      <w:r w:rsidR="00C93B85">
        <w:rPr>
          <w:rFonts w:ascii="Calibri" w:hAnsi="Calibri" w:cs="Arial"/>
        </w:rPr>
        <w:t xml:space="preserve">Prayer of </w:t>
      </w:r>
      <w:r w:rsidR="00606486">
        <w:rPr>
          <w:rFonts w:ascii="Calibri" w:hAnsi="Calibri" w:cs="Arial"/>
        </w:rPr>
        <w:t>St. Brendan</w:t>
      </w:r>
      <w:r w:rsidR="00824527">
        <w:rPr>
          <w:rFonts w:ascii="Calibri" w:hAnsi="Calibri" w:cs="Arial"/>
        </w:rPr>
        <w:t xml:space="preserve"> together.  </w:t>
      </w:r>
      <w:r>
        <w:rPr>
          <w:rFonts w:ascii="Calibri" w:hAnsi="Calibri" w:cs="Arial"/>
        </w:rPr>
        <w:t xml:space="preserve">The meeting </w:t>
      </w:r>
      <w:r w:rsidR="00B810C4">
        <w:rPr>
          <w:rFonts w:ascii="Calibri" w:hAnsi="Calibri" w:cs="Arial"/>
        </w:rPr>
        <w:t>adjourned at 12:05</w:t>
      </w:r>
      <w:r w:rsidR="006771EA">
        <w:rPr>
          <w:rFonts w:ascii="Calibri" w:hAnsi="Calibri" w:cs="Arial"/>
        </w:rPr>
        <w:t xml:space="preserve"> p.m. </w:t>
      </w:r>
    </w:p>
    <w:p w:rsidR="005D4EA6" w:rsidRPr="00A30515" w:rsidRDefault="005D4EA6">
      <w:pPr>
        <w:rPr>
          <w:rFonts w:ascii="Calibri" w:hAnsi="Calibri" w:cs="Arial"/>
        </w:rPr>
      </w:pPr>
    </w:p>
    <w:p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Barbara </w:t>
      </w:r>
      <w:proofErr w:type="spellStart"/>
      <w:r>
        <w:rPr>
          <w:rFonts w:ascii="Calibri" w:hAnsi="Calibri" w:cs="Arial"/>
        </w:rPr>
        <w:t>Kourajian</w:t>
      </w:r>
      <w:proofErr w:type="spellEnd"/>
      <w:r>
        <w:rPr>
          <w:rFonts w:ascii="Calibri" w:hAnsi="Calibri" w:cs="Arial"/>
        </w:rPr>
        <w:t xml:space="preserve">, </w:t>
      </w:r>
    </w:p>
    <w:p w:rsidR="005D4EA6" w:rsidRDefault="00EC390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Clerk </w:t>
      </w:r>
    </w:p>
    <w:sectPr w:rsidR="005D4EA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D47" w:rsidRDefault="003D6D47">
      <w:r>
        <w:separator/>
      </w:r>
    </w:p>
  </w:endnote>
  <w:endnote w:type="continuationSeparator" w:id="0">
    <w:p w:rsidR="003D6D47" w:rsidRDefault="003D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A6" w:rsidRDefault="00EC390F">
    <w:pPr>
      <w:pStyle w:val="Footer"/>
      <w:jc w:val="right"/>
    </w:pPr>
    <w:r>
      <w:t xml:space="preserve">Page | </w:t>
    </w:r>
    <w:r w:rsidR="00B632F6">
      <w:rPr>
        <w:noProof/>
      </w:rPr>
      <w:t>2</w:t>
    </w:r>
    <w:r>
      <w:t xml:space="preserve"> </w:t>
    </w:r>
  </w:p>
  <w:p w:rsidR="005D4EA6" w:rsidRDefault="005D4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D47" w:rsidRDefault="003D6D47">
      <w:r>
        <w:separator/>
      </w:r>
    </w:p>
  </w:footnote>
  <w:footnote w:type="continuationSeparator" w:id="0">
    <w:p w:rsidR="003D6D47" w:rsidRDefault="003D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0"/>
    <w:multiLevelType w:val="hybridMultilevel"/>
    <w:tmpl w:val="67DE1DE2"/>
    <w:lvl w:ilvl="0" w:tplc="9AA8B8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390672B"/>
    <w:multiLevelType w:val="hybridMultilevel"/>
    <w:tmpl w:val="7FAED4C8"/>
    <w:lvl w:ilvl="0" w:tplc="0276D756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15CF"/>
    <w:multiLevelType w:val="hybridMultilevel"/>
    <w:tmpl w:val="848A01F4"/>
    <w:lvl w:ilvl="0" w:tplc="FF0E733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5B"/>
    <w:multiLevelType w:val="hybridMultilevel"/>
    <w:tmpl w:val="101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02F3"/>
    <w:multiLevelType w:val="hybridMultilevel"/>
    <w:tmpl w:val="80FCA33A"/>
    <w:styleLink w:val="Bullet"/>
    <w:lvl w:ilvl="0" w:tplc="5DEA41B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0D2E0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5E64A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73C78D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885808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9A2A37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11A14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74E29C0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A8CCF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20965C9A"/>
    <w:multiLevelType w:val="hybridMultilevel"/>
    <w:tmpl w:val="E8CC89D0"/>
    <w:lvl w:ilvl="0" w:tplc="FBEAD034">
      <w:numFmt w:val="bullet"/>
      <w:lvlText w:val=""/>
      <w:lvlJc w:val="left"/>
      <w:pPr>
        <w:ind w:left="6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10914A0"/>
    <w:multiLevelType w:val="hybridMultilevel"/>
    <w:tmpl w:val="CFC0B776"/>
    <w:styleLink w:val="Bullets"/>
    <w:lvl w:ilvl="0" w:tplc="B5D6598E">
      <w:start w:val="1"/>
      <w:numFmt w:val="bullet"/>
      <w:lvlText w:val="•"/>
      <w:lvlJc w:val="left"/>
      <w:pPr>
        <w:tabs>
          <w:tab w:val="num" w:pos="1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3A08C8">
      <w:start w:val="1"/>
      <w:numFmt w:val="bullet"/>
      <w:lvlText w:val="•"/>
      <w:lvlJc w:val="left"/>
      <w:pPr>
        <w:tabs>
          <w:tab w:val="left" w:pos="720"/>
          <w:tab w:val="num" w:pos="7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769FE0">
      <w:start w:val="1"/>
      <w:numFmt w:val="bullet"/>
      <w:lvlText w:val="•"/>
      <w:lvlJc w:val="left"/>
      <w:pPr>
        <w:tabs>
          <w:tab w:val="left" w:pos="720"/>
          <w:tab w:val="num" w:pos="138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90FC34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260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8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482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8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5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C50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8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1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CA16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389"/>
          <w:tab w:val="left" w:pos="5040"/>
          <w:tab w:val="left" w:pos="5760"/>
          <w:tab w:val="left" w:pos="6480"/>
          <w:tab w:val="left" w:pos="7200"/>
          <w:tab w:val="left" w:pos="7920"/>
        </w:tabs>
        <w:ind w:left="47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AD0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89"/>
          <w:tab w:val="left" w:pos="5040"/>
          <w:tab w:val="left" w:pos="5760"/>
          <w:tab w:val="left" w:pos="6480"/>
          <w:tab w:val="left" w:pos="7200"/>
          <w:tab w:val="left" w:pos="7920"/>
        </w:tabs>
        <w:ind w:left="5349" w:hanging="5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766A09"/>
    <w:multiLevelType w:val="hybridMultilevel"/>
    <w:tmpl w:val="428096DE"/>
    <w:styleLink w:val="ImportedStyle6"/>
    <w:lvl w:ilvl="0" w:tplc="480A1446">
      <w:start w:val="1"/>
      <w:numFmt w:val="bullet"/>
      <w:lvlText w:val="·"/>
      <w:lvlJc w:val="left"/>
      <w:pPr>
        <w:tabs>
          <w:tab w:val="num" w:pos="619"/>
        </w:tabs>
        <w:ind w:left="763" w:hanging="4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60C00">
      <w:start w:val="1"/>
      <w:numFmt w:val="bullet"/>
      <w:lvlText w:val="o"/>
      <w:lvlJc w:val="left"/>
      <w:pPr>
        <w:tabs>
          <w:tab w:val="left" w:pos="619"/>
          <w:tab w:val="num" w:pos="1512"/>
        </w:tabs>
        <w:ind w:left="165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989BF6">
      <w:start w:val="1"/>
      <w:numFmt w:val="bullet"/>
      <w:lvlText w:val="▪"/>
      <w:lvlJc w:val="left"/>
      <w:pPr>
        <w:tabs>
          <w:tab w:val="left" w:pos="619"/>
          <w:tab w:val="num" w:pos="2232"/>
        </w:tabs>
        <w:ind w:left="23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8C938C">
      <w:start w:val="1"/>
      <w:numFmt w:val="bullet"/>
      <w:lvlText w:val="·"/>
      <w:lvlJc w:val="left"/>
      <w:pPr>
        <w:tabs>
          <w:tab w:val="left" w:pos="619"/>
          <w:tab w:val="num" w:pos="2952"/>
        </w:tabs>
        <w:ind w:left="309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82DDE">
      <w:start w:val="1"/>
      <w:numFmt w:val="bullet"/>
      <w:lvlText w:val="o"/>
      <w:lvlJc w:val="left"/>
      <w:pPr>
        <w:tabs>
          <w:tab w:val="left" w:pos="619"/>
          <w:tab w:val="num" w:pos="3499"/>
        </w:tabs>
        <w:ind w:left="364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858B8">
      <w:start w:val="1"/>
      <w:numFmt w:val="bullet"/>
      <w:lvlText w:val="▪"/>
      <w:lvlJc w:val="left"/>
      <w:pPr>
        <w:tabs>
          <w:tab w:val="left" w:pos="619"/>
          <w:tab w:val="num" w:pos="4392"/>
        </w:tabs>
        <w:ind w:left="453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44458">
      <w:start w:val="1"/>
      <w:numFmt w:val="bullet"/>
      <w:lvlText w:val="·"/>
      <w:lvlJc w:val="left"/>
      <w:pPr>
        <w:tabs>
          <w:tab w:val="left" w:pos="619"/>
          <w:tab w:val="num" w:pos="5112"/>
        </w:tabs>
        <w:ind w:left="5256" w:hanging="5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60DC0">
      <w:start w:val="1"/>
      <w:numFmt w:val="bullet"/>
      <w:lvlText w:val="o"/>
      <w:lvlJc w:val="left"/>
      <w:pPr>
        <w:tabs>
          <w:tab w:val="left" w:pos="619"/>
          <w:tab w:val="num" w:pos="5832"/>
        </w:tabs>
        <w:ind w:left="5976" w:hanging="5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564822">
      <w:start w:val="1"/>
      <w:numFmt w:val="bullet"/>
      <w:lvlText w:val="▪"/>
      <w:lvlJc w:val="left"/>
      <w:pPr>
        <w:tabs>
          <w:tab w:val="left" w:pos="619"/>
          <w:tab w:val="num" w:pos="6379"/>
        </w:tabs>
        <w:ind w:left="652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CF3D6A"/>
    <w:multiLevelType w:val="hybridMultilevel"/>
    <w:tmpl w:val="37C25F2A"/>
    <w:lvl w:ilvl="0" w:tplc="C06C6760"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61866A5"/>
    <w:multiLevelType w:val="hybridMultilevel"/>
    <w:tmpl w:val="B558A024"/>
    <w:lvl w:ilvl="0" w:tplc="2EBAF702">
      <w:numFmt w:val="bullet"/>
      <w:lvlText w:val=""/>
      <w:lvlJc w:val="left"/>
      <w:pPr>
        <w:ind w:left="855" w:hanging="360"/>
      </w:pPr>
      <w:rPr>
        <w:rFonts w:ascii="Wingdings" w:eastAsia="Cambr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87B0958"/>
    <w:multiLevelType w:val="hybridMultilevel"/>
    <w:tmpl w:val="638ED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17219"/>
    <w:multiLevelType w:val="hybridMultilevel"/>
    <w:tmpl w:val="3872BA94"/>
    <w:lvl w:ilvl="0" w:tplc="4322D9E2">
      <w:start w:val="4"/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D842E23"/>
    <w:multiLevelType w:val="hybridMultilevel"/>
    <w:tmpl w:val="81AE6B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D907A6B"/>
    <w:multiLevelType w:val="hybridMultilevel"/>
    <w:tmpl w:val="4F2A7F1C"/>
    <w:lvl w:ilvl="0" w:tplc="282A4422">
      <w:numFmt w:val="bullet"/>
      <w:lvlText w:val=""/>
      <w:lvlJc w:val="left"/>
      <w:pPr>
        <w:ind w:left="855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3E615581"/>
    <w:multiLevelType w:val="hybridMultilevel"/>
    <w:tmpl w:val="F81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12DDD"/>
    <w:multiLevelType w:val="hybridMultilevel"/>
    <w:tmpl w:val="42B0D25E"/>
    <w:styleLink w:val="ImportedStyle2"/>
    <w:lvl w:ilvl="0" w:tplc="10BEA7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A875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968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2C01B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46D16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26FB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A9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404A1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B820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881E34"/>
    <w:multiLevelType w:val="hybridMultilevel"/>
    <w:tmpl w:val="CE04164E"/>
    <w:lvl w:ilvl="0" w:tplc="026053E4">
      <w:start w:val="8"/>
      <w:numFmt w:val="bullet"/>
      <w:lvlText w:val=""/>
      <w:lvlJc w:val="left"/>
      <w:pPr>
        <w:ind w:left="69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4FEC4CF5"/>
    <w:multiLevelType w:val="hybridMultilevel"/>
    <w:tmpl w:val="419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1D0A"/>
    <w:multiLevelType w:val="hybridMultilevel"/>
    <w:tmpl w:val="7014535E"/>
    <w:lvl w:ilvl="0" w:tplc="1A9C50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A48FE"/>
    <w:multiLevelType w:val="hybridMultilevel"/>
    <w:tmpl w:val="BBA64716"/>
    <w:lvl w:ilvl="0" w:tplc="EEEA4D44">
      <w:numFmt w:val="bullet"/>
      <w:lvlText w:val=""/>
      <w:lvlJc w:val="left"/>
      <w:pPr>
        <w:ind w:left="735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673B12BA"/>
    <w:multiLevelType w:val="hybridMultilevel"/>
    <w:tmpl w:val="01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90EC9"/>
    <w:multiLevelType w:val="hybridMultilevel"/>
    <w:tmpl w:val="3EEA0D00"/>
    <w:lvl w:ilvl="0" w:tplc="512A0FFA">
      <w:numFmt w:val="bullet"/>
      <w:lvlText w:val=""/>
      <w:lvlJc w:val="left"/>
      <w:pPr>
        <w:ind w:left="630" w:hanging="360"/>
      </w:pPr>
      <w:rPr>
        <w:rFonts w:ascii="Symbol" w:eastAsia="Cambr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EA62A4D"/>
    <w:multiLevelType w:val="hybridMultilevel"/>
    <w:tmpl w:val="04C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1D59"/>
    <w:multiLevelType w:val="hybridMultilevel"/>
    <w:tmpl w:val="610C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1AE"/>
    <w:multiLevelType w:val="hybridMultilevel"/>
    <w:tmpl w:val="7E70F87C"/>
    <w:styleLink w:val="ImportedStyle4"/>
    <w:lvl w:ilvl="0" w:tplc="4F8C14E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F888E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0C8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784C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07FC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5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6CF1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2002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8CF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7676BDC"/>
    <w:multiLevelType w:val="hybridMultilevel"/>
    <w:tmpl w:val="3F9E10D6"/>
    <w:styleLink w:val="ImportedStyle5"/>
    <w:lvl w:ilvl="0" w:tplc="206C57C2">
      <w:start w:val="1"/>
      <w:numFmt w:val="bullet"/>
      <w:lvlText w:val="·"/>
      <w:lvlJc w:val="left"/>
      <w:pPr>
        <w:ind w:left="14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A5E34">
      <w:start w:val="1"/>
      <w:numFmt w:val="bullet"/>
      <w:lvlText w:val="·"/>
      <w:lvlJc w:val="left"/>
      <w:pPr>
        <w:ind w:left="79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D53A">
      <w:start w:val="1"/>
      <w:numFmt w:val="bullet"/>
      <w:lvlText w:val="▪"/>
      <w:lvlJc w:val="left"/>
      <w:pPr>
        <w:ind w:left="16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E68146">
      <w:start w:val="1"/>
      <w:numFmt w:val="bullet"/>
      <w:lvlText w:val="·"/>
      <w:lvlJc w:val="left"/>
      <w:pPr>
        <w:ind w:left="237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AA68">
      <w:start w:val="1"/>
      <w:numFmt w:val="bullet"/>
      <w:lvlText w:val="o"/>
      <w:lvlJc w:val="left"/>
      <w:pPr>
        <w:ind w:left="309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721490">
      <w:start w:val="1"/>
      <w:numFmt w:val="bullet"/>
      <w:lvlText w:val="▪"/>
      <w:lvlJc w:val="left"/>
      <w:pPr>
        <w:ind w:left="381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5CF7FC">
      <w:start w:val="1"/>
      <w:numFmt w:val="bullet"/>
      <w:lvlText w:val="·"/>
      <w:lvlJc w:val="left"/>
      <w:pPr>
        <w:ind w:left="4536" w:hanging="12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1E1362">
      <w:start w:val="1"/>
      <w:numFmt w:val="bullet"/>
      <w:lvlText w:val="o"/>
      <w:lvlJc w:val="left"/>
      <w:pPr>
        <w:ind w:left="525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58137A">
      <w:start w:val="1"/>
      <w:numFmt w:val="bullet"/>
      <w:lvlText w:val="▪"/>
      <w:lvlJc w:val="left"/>
      <w:pPr>
        <w:ind w:left="5976" w:hanging="1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08671D"/>
    <w:multiLevelType w:val="hybridMultilevel"/>
    <w:tmpl w:val="25F8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03E9"/>
    <w:multiLevelType w:val="hybridMultilevel"/>
    <w:tmpl w:val="40B8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10"/>
  </w:num>
  <w:num w:numId="8">
    <w:abstractNumId w:val="21"/>
  </w:num>
  <w:num w:numId="9">
    <w:abstractNumId w:val="5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20"/>
  </w:num>
  <w:num w:numId="18">
    <w:abstractNumId w:val="26"/>
  </w:num>
  <w:num w:numId="19">
    <w:abstractNumId w:val="23"/>
  </w:num>
  <w:num w:numId="20">
    <w:abstractNumId w:val="18"/>
  </w:num>
  <w:num w:numId="21">
    <w:abstractNumId w:val="22"/>
  </w:num>
  <w:num w:numId="22">
    <w:abstractNumId w:val="14"/>
  </w:num>
  <w:num w:numId="23">
    <w:abstractNumId w:val="3"/>
  </w:num>
  <w:num w:numId="24">
    <w:abstractNumId w:val="19"/>
  </w:num>
  <w:num w:numId="25">
    <w:abstractNumId w:val="2"/>
  </w:num>
  <w:num w:numId="26">
    <w:abstractNumId w:val="27"/>
  </w:num>
  <w:num w:numId="27">
    <w:abstractNumId w:val="13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6"/>
    <w:rsid w:val="00011F5F"/>
    <w:rsid w:val="00013D15"/>
    <w:rsid w:val="00024DBF"/>
    <w:rsid w:val="00026A5F"/>
    <w:rsid w:val="00030D0A"/>
    <w:rsid w:val="00042216"/>
    <w:rsid w:val="00042EA4"/>
    <w:rsid w:val="00050BB2"/>
    <w:rsid w:val="00066B92"/>
    <w:rsid w:val="0007217F"/>
    <w:rsid w:val="00092D65"/>
    <w:rsid w:val="000967E4"/>
    <w:rsid w:val="000A300A"/>
    <w:rsid w:val="000A5E5C"/>
    <w:rsid w:val="000B4F8B"/>
    <w:rsid w:val="000C24D2"/>
    <w:rsid w:val="000D3314"/>
    <w:rsid w:val="000D38B3"/>
    <w:rsid w:val="000E6BCD"/>
    <w:rsid w:val="000F00B6"/>
    <w:rsid w:val="000F046F"/>
    <w:rsid w:val="00101E6E"/>
    <w:rsid w:val="00107E75"/>
    <w:rsid w:val="001137F6"/>
    <w:rsid w:val="00114F42"/>
    <w:rsid w:val="00124102"/>
    <w:rsid w:val="00140B1D"/>
    <w:rsid w:val="0014247C"/>
    <w:rsid w:val="00142A91"/>
    <w:rsid w:val="00147407"/>
    <w:rsid w:val="00155ACF"/>
    <w:rsid w:val="00156E03"/>
    <w:rsid w:val="001615E7"/>
    <w:rsid w:val="00162F2F"/>
    <w:rsid w:val="001718D2"/>
    <w:rsid w:val="001A45A4"/>
    <w:rsid w:val="001A6352"/>
    <w:rsid w:val="001B64B7"/>
    <w:rsid w:val="001C5617"/>
    <w:rsid w:val="001D5965"/>
    <w:rsid w:val="001E1A0D"/>
    <w:rsid w:val="001F4E08"/>
    <w:rsid w:val="001F5090"/>
    <w:rsid w:val="001F732F"/>
    <w:rsid w:val="00206DF5"/>
    <w:rsid w:val="00207519"/>
    <w:rsid w:val="0021550B"/>
    <w:rsid w:val="00216ECD"/>
    <w:rsid w:val="00223F99"/>
    <w:rsid w:val="0023289A"/>
    <w:rsid w:val="00233251"/>
    <w:rsid w:val="00252233"/>
    <w:rsid w:val="0025387E"/>
    <w:rsid w:val="0025394F"/>
    <w:rsid w:val="002553E6"/>
    <w:rsid w:val="00262A2B"/>
    <w:rsid w:val="0028177A"/>
    <w:rsid w:val="002821D2"/>
    <w:rsid w:val="0028773B"/>
    <w:rsid w:val="002A4328"/>
    <w:rsid w:val="002C4E94"/>
    <w:rsid w:val="002E4001"/>
    <w:rsid w:val="002F339F"/>
    <w:rsid w:val="003013DF"/>
    <w:rsid w:val="0032045D"/>
    <w:rsid w:val="003218A2"/>
    <w:rsid w:val="00325A64"/>
    <w:rsid w:val="003314AC"/>
    <w:rsid w:val="00356C08"/>
    <w:rsid w:val="00357FC6"/>
    <w:rsid w:val="003957D1"/>
    <w:rsid w:val="003A2DA2"/>
    <w:rsid w:val="003B4E2A"/>
    <w:rsid w:val="003C599A"/>
    <w:rsid w:val="003D4F1F"/>
    <w:rsid w:val="003D6D47"/>
    <w:rsid w:val="00407A79"/>
    <w:rsid w:val="00407D86"/>
    <w:rsid w:val="0042099B"/>
    <w:rsid w:val="004227BC"/>
    <w:rsid w:val="00425D0F"/>
    <w:rsid w:val="00432D86"/>
    <w:rsid w:val="004357BA"/>
    <w:rsid w:val="004364D2"/>
    <w:rsid w:val="004432C7"/>
    <w:rsid w:val="00452F82"/>
    <w:rsid w:val="00456CE0"/>
    <w:rsid w:val="00457790"/>
    <w:rsid w:val="00480144"/>
    <w:rsid w:val="00483351"/>
    <w:rsid w:val="004B611D"/>
    <w:rsid w:val="004B7BEF"/>
    <w:rsid w:val="004C7264"/>
    <w:rsid w:val="004E0D7F"/>
    <w:rsid w:val="004E6515"/>
    <w:rsid w:val="004E76E1"/>
    <w:rsid w:val="00500478"/>
    <w:rsid w:val="005076BF"/>
    <w:rsid w:val="00521714"/>
    <w:rsid w:val="005257BD"/>
    <w:rsid w:val="00531A47"/>
    <w:rsid w:val="00534EB9"/>
    <w:rsid w:val="0054151A"/>
    <w:rsid w:val="005417F8"/>
    <w:rsid w:val="005472E1"/>
    <w:rsid w:val="00554EF4"/>
    <w:rsid w:val="005555F9"/>
    <w:rsid w:val="00556794"/>
    <w:rsid w:val="00581C7F"/>
    <w:rsid w:val="005D0C57"/>
    <w:rsid w:val="005D4EA6"/>
    <w:rsid w:val="00602E65"/>
    <w:rsid w:val="006035E2"/>
    <w:rsid w:val="00606486"/>
    <w:rsid w:val="00617095"/>
    <w:rsid w:val="00620189"/>
    <w:rsid w:val="00660401"/>
    <w:rsid w:val="00660952"/>
    <w:rsid w:val="00661ADE"/>
    <w:rsid w:val="00672D55"/>
    <w:rsid w:val="006771EA"/>
    <w:rsid w:val="00680A05"/>
    <w:rsid w:val="00695413"/>
    <w:rsid w:val="00696891"/>
    <w:rsid w:val="006D00ED"/>
    <w:rsid w:val="006D694B"/>
    <w:rsid w:val="006F22FD"/>
    <w:rsid w:val="007215B5"/>
    <w:rsid w:val="007264E7"/>
    <w:rsid w:val="007313E8"/>
    <w:rsid w:val="00732EFC"/>
    <w:rsid w:val="00742B4E"/>
    <w:rsid w:val="00743469"/>
    <w:rsid w:val="007474BB"/>
    <w:rsid w:val="007571EC"/>
    <w:rsid w:val="00763BC6"/>
    <w:rsid w:val="00774869"/>
    <w:rsid w:val="00776707"/>
    <w:rsid w:val="00785CA2"/>
    <w:rsid w:val="00787655"/>
    <w:rsid w:val="00792A62"/>
    <w:rsid w:val="007A1D73"/>
    <w:rsid w:val="007A2DBC"/>
    <w:rsid w:val="007B786E"/>
    <w:rsid w:val="007D50F7"/>
    <w:rsid w:val="007E166F"/>
    <w:rsid w:val="007E49F2"/>
    <w:rsid w:val="007F2936"/>
    <w:rsid w:val="00804667"/>
    <w:rsid w:val="0081241B"/>
    <w:rsid w:val="00817ED0"/>
    <w:rsid w:val="008232ED"/>
    <w:rsid w:val="00824527"/>
    <w:rsid w:val="00833217"/>
    <w:rsid w:val="00835CD2"/>
    <w:rsid w:val="00843F66"/>
    <w:rsid w:val="0085438A"/>
    <w:rsid w:val="0086142F"/>
    <w:rsid w:val="00863DDE"/>
    <w:rsid w:val="00870154"/>
    <w:rsid w:val="008729A7"/>
    <w:rsid w:val="00875DF8"/>
    <w:rsid w:val="00891316"/>
    <w:rsid w:val="008B4A6D"/>
    <w:rsid w:val="008B61B0"/>
    <w:rsid w:val="008C5205"/>
    <w:rsid w:val="008E2820"/>
    <w:rsid w:val="008E461C"/>
    <w:rsid w:val="008E6AB8"/>
    <w:rsid w:val="008F2FA7"/>
    <w:rsid w:val="008F38F4"/>
    <w:rsid w:val="008F6843"/>
    <w:rsid w:val="009078DD"/>
    <w:rsid w:val="00927D02"/>
    <w:rsid w:val="00937CE3"/>
    <w:rsid w:val="009501B7"/>
    <w:rsid w:val="00960356"/>
    <w:rsid w:val="00984E69"/>
    <w:rsid w:val="00987C2A"/>
    <w:rsid w:val="0099131D"/>
    <w:rsid w:val="009A324C"/>
    <w:rsid w:val="009B44A3"/>
    <w:rsid w:val="009C0E27"/>
    <w:rsid w:val="009C20AC"/>
    <w:rsid w:val="009D5113"/>
    <w:rsid w:val="009E2B9D"/>
    <w:rsid w:val="00A16951"/>
    <w:rsid w:val="00A2280E"/>
    <w:rsid w:val="00A256EB"/>
    <w:rsid w:val="00A30515"/>
    <w:rsid w:val="00A32410"/>
    <w:rsid w:val="00A6106A"/>
    <w:rsid w:val="00A63EC5"/>
    <w:rsid w:val="00A9161B"/>
    <w:rsid w:val="00A91658"/>
    <w:rsid w:val="00A96976"/>
    <w:rsid w:val="00A96B60"/>
    <w:rsid w:val="00A9716D"/>
    <w:rsid w:val="00AA52EF"/>
    <w:rsid w:val="00AB0FA8"/>
    <w:rsid w:val="00AB1A6B"/>
    <w:rsid w:val="00AB2AEC"/>
    <w:rsid w:val="00AB730B"/>
    <w:rsid w:val="00AF53A0"/>
    <w:rsid w:val="00B11FB5"/>
    <w:rsid w:val="00B127C2"/>
    <w:rsid w:val="00B15B96"/>
    <w:rsid w:val="00B23BF4"/>
    <w:rsid w:val="00B26B8E"/>
    <w:rsid w:val="00B36ED0"/>
    <w:rsid w:val="00B43D41"/>
    <w:rsid w:val="00B54678"/>
    <w:rsid w:val="00B57816"/>
    <w:rsid w:val="00B632F6"/>
    <w:rsid w:val="00B70210"/>
    <w:rsid w:val="00B77D07"/>
    <w:rsid w:val="00B810C4"/>
    <w:rsid w:val="00B87EE4"/>
    <w:rsid w:val="00B97679"/>
    <w:rsid w:val="00BA16A3"/>
    <w:rsid w:val="00BE1029"/>
    <w:rsid w:val="00BE4879"/>
    <w:rsid w:val="00BF19E5"/>
    <w:rsid w:val="00BF572B"/>
    <w:rsid w:val="00BF5755"/>
    <w:rsid w:val="00C05960"/>
    <w:rsid w:val="00C10D5E"/>
    <w:rsid w:val="00C22DD5"/>
    <w:rsid w:val="00C238B3"/>
    <w:rsid w:val="00C23FFC"/>
    <w:rsid w:val="00C30C93"/>
    <w:rsid w:val="00C33ACA"/>
    <w:rsid w:val="00C47A50"/>
    <w:rsid w:val="00C5391D"/>
    <w:rsid w:val="00C5513E"/>
    <w:rsid w:val="00C63A13"/>
    <w:rsid w:val="00C75EE8"/>
    <w:rsid w:val="00C926A5"/>
    <w:rsid w:val="00C93B85"/>
    <w:rsid w:val="00C9579B"/>
    <w:rsid w:val="00C96AB7"/>
    <w:rsid w:val="00CA1727"/>
    <w:rsid w:val="00CB6FBE"/>
    <w:rsid w:val="00CC7FE4"/>
    <w:rsid w:val="00CD257F"/>
    <w:rsid w:val="00CD2710"/>
    <w:rsid w:val="00CD543F"/>
    <w:rsid w:val="00CE11BA"/>
    <w:rsid w:val="00CE2454"/>
    <w:rsid w:val="00CE6BDB"/>
    <w:rsid w:val="00CE7672"/>
    <w:rsid w:val="00D00E41"/>
    <w:rsid w:val="00D27BAD"/>
    <w:rsid w:val="00D40124"/>
    <w:rsid w:val="00D44B7E"/>
    <w:rsid w:val="00D47692"/>
    <w:rsid w:val="00D66EBF"/>
    <w:rsid w:val="00D77564"/>
    <w:rsid w:val="00D80311"/>
    <w:rsid w:val="00D8151F"/>
    <w:rsid w:val="00D8614B"/>
    <w:rsid w:val="00D953A7"/>
    <w:rsid w:val="00DA1B54"/>
    <w:rsid w:val="00DA5398"/>
    <w:rsid w:val="00DB52E9"/>
    <w:rsid w:val="00DC4EEF"/>
    <w:rsid w:val="00DD3010"/>
    <w:rsid w:val="00DE07AE"/>
    <w:rsid w:val="00DF18BA"/>
    <w:rsid w:val="00DF32AD"/>
    <w:rsid w:val="00E0510A"/>
    <w:rsid w:val="00E159DC"/>
    <w:rsid w:val="00E16113"/>
    <w:rsid w:val="00E22FAC"/>
    <w:rsid w:val="00E257F2"/>
    <w:rsid w:val="00E309D9"/>
    <w:rsid w:val="00E601F7"/>
    <w:rsid w:val="00E6310A"/>
    <w:rsid w:val="00E64902"/>
    <w:rsid w:val="00E655F7"/>
    <w:rsid w:val="00E70013"/>
    <w:rsid w:val="00E7238C"/>
    <w:rsid w:val="00E747AB"/>
    <w:rsid w:val="00E74EB1"/>
    <w:rsid w:val="00E8735E"/>
    <w:rsid w:val="00E947B9"/>
    <w:rsid w:val="00EA4D1B"/>
    <w:rsid w:val="00EC0CEA"/>
    <w:rsid w:val="00EC390F"/>
    <w:rsid w:val="00EC7159"/>
    <w:rsid w:val="00EF2D80"/>
    <w:rsid w:val="00EF6FD9"/>
    <w:rsid w:val="00F02532"/>
    <w:rsid w:val="00F06211"/>
    <w:rsid w:val="00F11FEC"/>
    <w:rsid w:val="00F207DD"/>
    <w:rsid w:val="00F207FF"/>
    <w:rsid w:val="00F24E71"/>
    <w:rsid w:val="00F37866"/>
    <w:rsid w:val="00F62E96"/>
    <w:rsid w:val="00F63636"/>
    <w:rsid w:val="00F74A9F"/>
    <w:rsid w:val="00F76C2B"/>
    <w:rsid w:val="00F8536B"/>
    <w:rsid w:val="00FC075A"/>
    <w:rsid w:val="00FE1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C70BE6-7F44-4EB1-A658-27D99BA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Pr>
      <w:sz w:val="24"/>
      <w:szCs w:val="24"/>
    </w:rPr>
  </w:style>
  <w:style w:type="character" w:customStyle="1" w:styleId="aqj">
    <w:name w:val="aqj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Title">
    <w:name w:val="Title"/>
    <w:link w:val="TitleChar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00" w:after="100"/>
      <w:ind w:left="720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link w:val="Title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en-US" w:bidi="ar-S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Bullet">
    <w:name w:val="Bullet"/>
    <w:pPr>
      <w:numPr>
        <w:numId w:val="6"/>
      </w:numPr>
    </w:p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character" w:customStyle="1" w:styleId="m-749354078194158949s5">
    <w:name w:val="m_-749354078194158949s5"/>
    <w:basedOn w:val="DefaultParagraphFont"/>
    <w:rsid w:val="001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PresentationFormat>15|.DOCX</PresentationFormat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Dane</dc:creator>
  <cp:keywords/>
  <dc:description/>
  <cp:lastModifiedBy>antichino</cp:lastModifiedBy>
  <cp:revision>2</cp:revision>
  <cp:lastPrinted>2018-12-18T21:32:00Z</cp:lastPrinted>
  <dcterms:created xsi:type="dcterms:W3CDTF">2019-12-04T14:06:00Z</dcterms:created>
  <dcterms:modified xsi:type="dcterms:W3CDTF">2019-12-04T14:06:00Z</dcterms:modified>
</cp:coreProperties>
</file>